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130" w:rsidRPr="00773130" w:rsidRDefault="00773130" w:rsidP="00773130">
      <w:pPr>
        <w:pStyle w:val="NoSpacing"/>
        <w:jc w:val="center"/>
        <w:rPr>
          <w:b/>
          <w:u w:val="single"/>
        </w:rPr>
      </w:pPr>
      <w:r w:rsidRPr="00773130">
        <w:rPr>
          <w:b/>
          <w:u w:val="single"/>
        </w:rPr>
        <w:t>NOTICE OF ADOPTION OF ORDINANCE</w:t>
      </w:r>
      <w:r>
        <w:rPr>
          <w:b/>
          <w:u w:val="single"/>
        </w:rPr>
        <w:t xml:space="preserve"> 1511-2014</w:t>
      </w:r>
      <w:bookmarkStart w:id="0" w:name="_GoBack"/>
      <w:bookmarkEnd w:id="0"/>
    </w:p>
    <w:p w:rsidR="00773130" w:rsidRPr="00773130" w:rsidRDefault="00773130" w:rsidP="00773130">
      <w:pPr>
        <w:pStyle w:val="NoSpacing"/>
        <w:jc w:val="center"/>
        <w:rPr>
          <w:b/>
          <w:u w:val="single"/>
        </w:rPr>
      </w:pPr>
    </w:p>
    <w:p w:rsidR="00773130" w:rsidRDefault="00773130" w:rsidP="00773130">
      <w:pPr>
        <w:pStyle w:val="NoSpacing"/>
      </w:pPr>
    </w:p>
    <w:p w:rsidR="00773130" w:rsidRDefault="00773130" w:rsidP="00773130">
      <w:pPr>
        <w:pStyle w:val="NoSpacing"/>
      </w:pPr>
      <w:r>
        <w:tab/>
        <w:t>PUBLIC NOTICE IS HEREBY GIVEN that an ordinance entitled “AN ORDINANCE OF THE BOROUGH OF EDGEWATER, IN THE COUNTY OF B ERGEN, NEW JERSEY, APPROPRIATING A $30,000 GRANT TO BE RECEIVED BY THE BOROUGH FOR POST SANDY PLANNING IN AND FOR THE BOROUGH OF EDGEWATER, IN THE COUNTY OF BERGEN, NEW JERSEY” has been finally adopted by the Mayor and Council of the Borough of Edgewater, in the County of Bergen, New Jersey on August 11, 2014.</w:t>
      </w:r>
    </w:p>
    <w:p w:rsidR="00773130" w:rsidRDefault="00773130" w:rsidP="00773130">
      <w:pPr>
        <w:pStyle w:val="NoSpacing"/>
      </w:pPr>
    </w:p>
    <w:p w:rsidR="00773130" w:rsidRDefault="00773130" w:rsidP="00773130">
      <w:pPr>
        <w:pStyle w:val="NoSpacing"/>
      </w:pPr>
      <w:r>
        <w:tab/>
      </w:r>
      <w:r>
        <w:tab/>
      </w:r>
      <w:r>
        <w:tab/>
      </w:r>
      <w:r>
        <w:tab/>
      </w:r>
      <w:r>
        <w:tab/>
      </w:r>
      <w:r>
        <w:tab/>
      </w:r>
      <w:r>
        <w:tab/>
        <w:t xml:space="preserve">__________________________ </w:t>
      </w:r>
    </w:p>
    <w:p w:rsidR="00773130" w:rsidRDefault="00773130" w:rsidP="00773130">
      <w:pPr>
        <w:pStyle w:val="NoSpacing"/>
      </w:pPr>
      <w:r>
        <w:tab/>
      </w:r>
      <w:r>
        <w:tab/>
      </w:r>
      <w:r>
        <w:tab/>
      </w:r>
      <w:r>
        <w:tab/>
      </w:r>
      <w:r>
        <w:tab/>
      </w:r>
      <w:r>
        <w:tab/>
      </w:r>
      <w:r>
        <w:tab/>
        <w:t>BARBARA RAE, RMC, CMC</w:t>
      </w:r>
    </w:p>
    <w:p w:rsidR="00773130" w:rsidRDefault="00773130" w:rsidP="00773130">
      <w:pPr>
        <w:pStyle w:val="NoSpacing"/>
      </w:pPr>
      <w:r>
        <w:tab/>
      </w:r>
      <w:r>
        <w:tab/>
      </w:r>
      <w:r>
        <w:tab/>
      </w:r>
      <w:r>
        <w:tab/>
      </w:r>
      <w:r>
        <w:tab/>
      </w:r>
      <w:r>
        <w:tab/>
      </w:r>
      <w:r>
        <w:tab/>
        <w:t>Borough Clerk</w:t>
      </w:r>
    </w:p>
    <w:sectPr w:rsidR="00773130" w:rsidSect="00A8507A">
      <w:pgSz w:w="12240" w:h="15840"/>
      <w:pgMar w:top="36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30"/>
    <w:rsid w:val="001A525E"/>
    <w:rsid w:val="006C191C"/>
    <w:rsid w:val="00773130"/>
    <w:rsid w:val="00790718"/>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3130"/>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313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2014-08-13T14:53:00Z</dcterms:created>
  <dcterms:modified xsi:type="dcterms:W3CDTF">2014-08-13T15:01:00Z</dcterms:modified>
</cp:coreProperties>
</file>