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F1B" w:rsidRDefault="00BC4F1B" w:rsidP="00BC4F1B">
      <w:pPr>
        <w:jc w:val="center"/>
        <w:rPr>
          <w:b/>
          <w:bCs/>
        </w:rPr>
      </w:pPr>
      <w:proofErr w:type="gramStart"/>
      <w:r>
        <w:rPr>
          <w:b/>
          <w:bCs/>
          <w:u w:val="single"/>
        </w:rPr>
        <w:t>ORDINANCE NO.</w:t>
      </w:r>
      <w:proofErr w:type="gramEnd"/>
      <w:r>
        <w:rPr>
          <w:b/>
          <w:bCs/>
          <w:u w:val="single"/>
        </w:rPr>
        <w:t xml:space="preserve"> 1511-2014</w:t>
      </w:r>
    </w:p>
    <w:p w:rsidR="00BC4F1B" w:rsidRDefault="00BC4F1B" w:rsidP="00BC4F1B">
      <w:pPr>
        <w:ind w:left="1440" w:right="1440"/>
        <w:rPr>
          <w:b/>
          <w:bCs/>
        </w:rPr>
      </w:pPr>
      <w:r>
        <w:rPr>
          <w:b/>
          <w:bCs/>
        </w:rPr>
        <w:t>AN ORDINANCE OF THE BOROUGH OF EDGEWATER, IN THE COUNTY OF BERGEN, NEW JERSEY, APPROPRIATING A $30,000 GRANT TO BE RECEIVED BY THE BOROUGH FOR POST SANDY PLANNING IN AND FOR THE BOROUGH OF EDGEWATER, IN THE COUNTY OF BERGEN, NEW JERSEY</w:t>
      </w:r>
    </w:p>
    <w:p w:rsidR="00BC4F1B" w:rsidRDefault="00BC4F1B" w:rsidP="00BC4F1B">
      <w:pPr>
        <w:rPr>
          <w:b/>
          <w:bCs/>
        </w:rPr>
      </w:pPr>
    </w:p>
    <w:p w:rsidR="00BC4F1B" w:rsidRPr="00BC4F1B" w:rsidRDefault="00BC4F1B" w:rsidP="00BC4F1B">
      <w:pPr>
        <w:spacing w:line="480" w:lineRule="auto"/>
        <w:ind w:firstLine="720"/>
        <w:rPr>
          <w:rFonts w:ascii="Arial" w:hAnsi="Arial" w:cs="Arial"/>
        </w:rPr>
      </w:pPr>
      <w:r>
        <w:rPr>
          <w:b/>
          <w:bCs/>
        </w:rPr>
        <w:t xml:space="preserve">BE IT ORDAINED BY THE BOROUGH COMMMITEE OF THE BOROUGH OF EDGEWATER, IN THE COUNTY OF BERGEN, NEW JERSEY (not less than a majority of all members </w:t>
      </w:r>
      <w:r w:rsidRPr="00BC4F1B">
        <w:rPr>
          <w:rFonts w:ascii="Arial" w:hAnsi="Arial" w:cs="Arial"/>
          <w:b/>
          <w:bCs/>
        </w:rPr>
        <w:t xml:space="preserve">thereof affirmatively concurring), </w:t>
      </w:r>
      <w:proofErr w:type="gramStart"/>
      <w:r w:rsidRPr="00BC4F1B">
        <w:rPr>
          <w:rFonts w:ascii="Arial" w:hAnsi="Arial" w:cs="Arial"/>
          <w:b/>
          <w:bCs/>
        </w:rPr>
        <w:t>AS</w:t>
      </w:r>
      <w:proofErr w:type="gramEnd"/>
      <w:r w:rsidRPr="00BC4F1B">
        <w:rPr>
          <w:rFonts w:ascii="Arial" w:hAnsi="Arial" w:cs="Arial"/>
          <w:b/>
          <w:bCs/>
        </w:rPr>
        <w:t xml:space="preserve"> FOLLOWS:</w:t>
      </w:r>
    </w:p>
    <w:p w:rsidR="00BC4F1B" w:rsidRPr="00BC4F1B" w:rsidRDefault="00BC4F1B" w:rsidP="00BC4F1B">
      <w:pPr>
        <w:spacing w:line="480" w:lineRule="auto"/>
        <w:ind w:firstLine="720"/>
        <w:rPr>
          <w:rFonts w:ascii="Arial" w:hAnsi="Arial" w:cs="Arial"/>
        </w:rPr>
      </w:pPr>
      <w:proofErr w:type="gramStart"/>
      <w:r w:rsidRPr="00BC4F1B">
        <w:rPr>
          <w:rFonts w:ascii="Arial" w:hAnsi="Arial" w:cs="Arial"/>
          <w:u w:val="single"/>
        </w:rPr>
        <w:t>Section 1</w:t>
      </w:r>
      <w:r w:rsidRPr="00BC4F1B">
        <w:rPr>
          <w:rFonts w:ascii="Arial" w:hAnsi="Arial" w:cs="Arial"/>
        </w:rPr>
        <w:t>.</w:t>
      </w:r>
      <w:proofErr w:type="gramEnd"/>
      <w:r w:rsidRPr="00BC4F1B">
        <w:rPr>
          <w:rFonts w:ascii="Arial" w:hAnsi="Arial" w:cs="Arial"/>
        </w:rPr>
        <w:tab/>
        <w:t xml:space="preserve">The $30,000 Post Sandy Planning Assistance Grant expected to be received by the Borough from the New Jersey Department of Community Affairs is hereby appropriated for the purpose of providing funds for the development of a Strategic Recovery Planning Report that will evaluate the impacts of </w:t>
      </w:r>
      <w:proofErr w:type="spellStart"/>
      <w:r w:rsidRPr="00BC4F1B">
        <w:rPr>
          <w:rFonts w:ascii="Arial" w:hAnsi="Arial" w:cs="Arial"/>
        </w:rPr>
        <w:t>Superstorm</w:t>
      </w:r>
      <w:proofErr w:type="spellEnd"/>
      <w:r w:rsidRPr="00BC4F1B">
        <w:rPr>
          <w:rFonts w:ascii="Arial" w:hAnsi="Arial" w:cs="Arial"/>
        </w:rPr>
        <w:t xml:space="preserve"> Sandy on the Borough and identify goals, strategies and priorities for recovery, including all work and materials necessary therefor and incidental thereto.</w:t>
      </w:r>
    </w:p>
    <w:p w:rsidR="00BC4F1B" w:rsidRPr="00BC4F1B" w:rsidRDefault="00BC4F1B" w:rsidP="00BC4F1B">
      <w:pPr>
        <w:spacing w:line="480" w:lineRule="auto"/>
        <w:ind w:firstLine="720"/>
        <w:rPr>
          <w:rFonts w:ascii="Arial" w:hAnsi="Arial" w:cs="Arial"/>
        </w:rPr>
      </w:pPr>
      <w:proofErr w:type="gramStart"/>
      <w:r w:rsidRPr="00BC4F1B">
        <w:rPr>
          <w:rFonts w:ascii="Arial" w:hAnsi="Arial" w:cs="Arial"/>
          <w:u w:val="single"/>
        </w:rPr>
        <w:t>Section 2</w:t>
      </w:r>
      <w:r w:rsidRPr="00BC4F1B">
        <w:rPr>
          <w:rFonts w:ascii="Arial" w:hAnsi="Arial" w:cs="Arial"/>
        </w:rPr>
        <w:t>.</w:t>
      </w:r>
      <w:proofErr w:type="gramEnd"/>
      <w:r w:rsidRPr="00BC4F1B">
        <w:rPr>
          <w:rFonts w:ascii="Arial" w:hAnsi="Arial" w:cs="Arial"/>
        </w:rPr>
        <w:tab/>
        <w:t>The capital budget or temporary capital budget, as applicable, of the Borough is hereby amended to conform with the provisions of this ordinance to the extent of any inconsistency herewith.  In the event of any such inconsistency and amendment, the resolution in the form promulgated by the Local Finance Board showing full detail of the amended capital budget or temporary capital budget, as applicable, and capital program as approved by the Director of the Division of Local Government Services is on file with the Borough Clerk and is available there for public inspection.</w:t>
      </w:r>
    </w:p>
    <w:p w:rsidR="00BC4F1B" w:rsidRPr="00BC4F1B" w:rsidRDefault="00BC4F1B" w:rsidP="00BC4F1B">
      <w:pPr>
        <w:spacing w:line="480" w:lineRule="auto"/>
        <w:ind w:firstLine="720"/>
        <w:rPr>
          <w:rFonts w:ascii="Arial" w:hAnsi="Arial" w:cs="Arial"/>
        </w:rPr>
      </w:pPr>
      <w:proofErr w:type="gramStart"/>
      <w:r w:rsidRPr="00BC4F1B">
        <w:rPr>
          <w:rFonts w:ascii="Arial" w:hAnsi="Arial" w:cs="Arial"/>
          <w:u w:val="single"/>
        </w:rPr>
        <w:t>Section 3</w:t>
      </w:r>
      <w:r w:rsidRPr="00BC4F1B">
        <w:rPr>
          <w:rFonts w:ascii="Arial" w:hAnsi="Arial" w:cs="Arial"/>
        </w:rPr>
        <w:t>.</w:t>
      </w:r>
      <w:proofErr w:type="gramEnd"/>
      <w:r w:rsidRPr="00BC4F1B">
        <w:rPr>
          <w:rFonts w:ascii="Arial" w:hAnsi="Arial" w:cs="Arial"/>
        </w:rPr>
        <w:tab/>
        <w:t>This ordinance shall take effect in accordance with law.</w:t>
      </w:r>
    </w:p>
    <w:p w:rsidR="00BC4F1B" w:rsidRPr="00BC4F1B" w:rsidRDefault="00BC4F1B" w:rsidP="00BC4F1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szCs w:val="24"/>
        </w:rPr>
      </w:pPr>
    </w:p>
    <w:p w:rsidR="00BC4F1B" w:rsidRPr="00BC4F1B" w:rsidRDefault="00BC4F1B" w:rsidP="00BC4F1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ind w:left="2880" w:firstLine="720"/>
        <w:rPr>
          <w:rFonts w:ascii="Arial" w:hAnsi="Arial" w:cs="Arial"/>
          <w:szCs w:val="24"/>
        </w:rPr>
      </w:pPr>
      <w:r w:rsidRPr="00BC4F1B">
        <w:rPr>
          <w:rFonts w:ascii="Arial" w:hAnsi="Arial" w:cs="Arial"/>
          <w:szCs w:val="24"/>
        </w:rPr>
        <w:t xml:space="preserve">____________________________________ </w:t>
      </w:r>
    </w:p>
    <w:p w:rsidR="00BC4F1B" w:rsidRPr="00BC4F1B" w:rsidRDefault="00BC4F1B" w:rsidP="00BC4F1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ind w:left="2880" w:firstLine="720"/>
        <w:rPr>
          <w:rFonts w:ascii="Arial" w:hAnsi="Arial" w:cs="Arial"/>
          <w:szCs w:val="24"/>
        </w:rPr>
      </w:pPr>
      <w:r w:rsidRPr="00BC4F1B">
        <w:rPr>
          <w:rFonts w:ascii="Arial" w:hAnsi="Arial" w:cs="Arial"/>
          <w:b/>
          <w:szCs w:val="24"/>
        </w:rPr>
        <w:t>JAMES F. DELANEY</w:t>
      </w:r>
      <w:r w:rsidRPr="00BC4F1B">
        <w:rPr>
          <w:rFonts w:ascii="Arial" w:hAnsi="Arial" w:cs="Arial"/>
          <w:szCs w:val="24"/>
        </w:rPr>
        <w:t xml:space="preserve">, Mayor </w:t>
      </w:r>
    </w:p>
    <w:p w:rsidR="00BC4F1B" w:rsidRDefault="00BC4F1B" w:rsidP="00BC4F1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szCs w:val="24"/>
        </w:rPr>
      </w:pPr>
    </w:p>
    <w:p w:rsidR="00BC4F1B" w:rsidRDefault="00BC4F1B" w:rsidP="00BC4F1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szCs w:val="24"/>
        </w:rPr>
      </w:pPr>
      <w:bookmarkStart w:id="0" w:name="_GoBack"/>
      <w:bookmarkEnd w:id="0"/>
    </w:p>
    <w:p w:rsidR="00BC4F1B" w:rsidRPr="00BC4F1B" w:rsidRDefault="00BC4F1B" w:rsidP="00BC4F1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b/>
          <w:szCs w:val="24"/>
        </w:rPr>
      </w:pPr>
      <w:r w:rsidRPr="00BC4F1B">
        <w:rPr>
          <w:rFonts w:ascii="Arial" w:hAnsi="Arial" w:cs="Arial"/>
          <w:b/>
          <w:szCs w:val="24"/>
        </w:rPr>
        <w:t>ATTEST:</w:t>
      </w:r>
    </w:p>
    <w:p w:rsidR="00BC4F1B" w:rsidRPr="00BC4F1B" w:rsidRDefault="00BC4F1B" w:rsidP="00BC4F1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b/>
          <w:szCs w:val="24"/>
        </w:rPr>
      </w:pPr>
    </w:p>
    <w:p w:rsidR="00BC4F1B" w:rsidRPr="00BC4F1B" w:rsidRDefault="00BC4F1B" w:rsidP="00BC4F1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b/>
          <w:szCs w:val="24"/>
        </w:rPr>
      </w:pPr>
    </w:p>
    <w:p w:rsidR="00BC4F1B" w:rsidRPr="00BC4F1B" w:rsidRDefault="00BC4F1B" w:rsidP="00BC4F1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b/>
          <w:szCs w:val="24"/>
        </w:rPr>
      </w:pPr>
    </w:p>
    <w:p w:rsidR="00BC4F1B" w:rsidRPr="00BC4F1B" w:rsidRDefault="00BC4F1B" w:rsidP="00BC4F1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b/>
          <w:szCs w:val="24"/>
        </w:rPr>
      </w:pPr>
      <w:r w:rsidRPr="00BC4F1B">
        <w:rPr>
          <w:rFonts w:ascii="Arial" w:hAnsi="Arial" w:cs="Arial"/>
          <w:b/>
          <w:szCs w:val="24"/>
        </w:rPr>
        <w:t xml:space="preserve">________________________________ </w:t>
      </w:r>
    </w:p>
    <w:p w:rsidR="00BC4F1B" w:rsidRPr="00BC4F1B" w:rsidRDefault="00BC4F1B" w:rsidP="00BC4F1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b/>
          <w:szCs w:val="24"/>
        </w:rPr>
      </w:pPr>
      <w:r w:rsidRPr="00BC4F1B">
        <w:rPr>
          <w:rFonts w:ascii="Arial" w:hAnsi="Arial" w:cs="Arial"/>
          <w:b/>
          <w:szCs w:val="24"/>
        </w:rPr>
        <w:t>BARBARA RAE, RMC, CMC</w:t>
      </w:r>
    </w:p>
    <w:p w:rsidR="00BC4F1B" w:rsidRDefault="00BC4F1B" w:rsidP="00BC4F1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szCs w:val="24"/>
        </w:rPr>
      </w:pPr>
      <w:r>
        <w:rPr>
          <w:rFonts w:ascii="Arial" w:hAnsi="Arial" w:cs="Arial"/>
          <w:szCs w:val="24"/>
        </w:rPr>
        <w:t>Borough Clerk</w:t>
      </w:r>
    </w:p>
    <w:p w:rsidR="00BC4F1B" w:rsidRDefault="00BC4F1B" w:rsidP="00BC4F1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szCs w:val="24"/>
        </w:rPr>
      </w:pPr>
    </w:p>
    <w:p w:rsidR="00BC4F1B" w:rsidRPr="00BC4F1B" w:rsidRDefault="00BC4F1B" w:rsidP="00BC4F1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szCs w:val="24"/>
        </w:rPr>
      </w:pPr>
      <w:r w:rsidRPr="00BC4F1B">
        <w:rPr>
          <w:rFonts w:ascii="Arial" w:hAnsi="Arial" w:cs="Arial"/>
          <w:b/>
          <w:szCs w:val="24"/>
        </w:rPr>
        <w:t>INTRODUCED</w:t>
      </w:r>
      <w:r w:rsidRPr="00BC4F1B">
        <w:rPr>
          <w:rFonts w:ascii="Arial" w:hAnsi="Arial" w:cs="Arial"/>
          <w:szCs w:val="24"/>
        </w:rPr>
        <w:t>:  July 14, 2014</w:t>
      </w:r>
    </w:p>
    <w:p w:rsidR="00BC4F1B" w:rsidRPr="00BC4F1B" w:rsidRDefault="00BC4F1B" w:rsidP="00BC4F1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szCs w:val="24"/>
        </w:rPr>
      </w:pPr>
    </w:p>
    <w:p w:rsidR="00BC4F1B" w:rsidRPr="00BC4F1B" w:rsidRDefault="00BC4F1B" w:rsidP="00BC4F1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b/>
          <w:szCs w:val="24"/>
        </w:rPr>
      </w:pPr>
      <w:r w:rsidRPr="00BC4F1B">
        <w:rPr>
          <w:rFonts w:ascii="Arial" w:hAnsi="Arial" w:cs="Arial"/>
          <w:b/>
          <w:szCs w:val="24"/>
        </w:rPr>
        <w:t xml:space="preserve">ADOPTED:  </w:t>
      </w:r>
    </w:p>
    <w:p w:rsidR="00BC4F1B" w:rsidRPr="00BC4F1B" w:rsidRDefault="00BC4F1B" w:rsidP="00BC4F1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b/>
          <w:szCs w:val="24"/>
        </w:rPr>
      </w:pPr>
    </w:p>
    <w:p w:rsidR="001A525E" w:rsidRPr="00BC4F1B" w:rsidRDefault="00BC4F1B" w:rsidP="00BC4F1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b/>
        </w:rPr>
      </w:pPr>
      <w:r w:rsidRPr="00BC4F1B">
        <w:rPr>
          <w:rFonts w:ascii="Arial" w:hAnsi="Arial" w:cs="Arial"/>
          <w:b/>
          <w:szCs w:val="24"/>
        </w:rPr>
        <w:t xml:space="preserve">APPROVED:  </w:t>
      </w:r>
    </w:p>
    <w:sectPr w:rsidR="001A525E" w:rsidRPr="00BC4F1B" w:rsidSect="00BC4F1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1B"/>
    <w:rsid w:val="001A525E"/>
    <w:rsid w:val="006C191C"/>
    <w:rsid w:val="00790718"/>
    <w:rsid w:val="00A8507A"/>
    <w:rsid w:val="00BC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F1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F1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1</cp:revision>
  <dcterms:created xsi:type="dcterms:W3CDTF">2014-07-08T14:42:00Z</dcterms:created>
  <dcterms:modified xsi:type="dcterms:W3CDTF">2014-07-08T14:44:00Z</dcterms:modified>
</cp:coreProperties>
</file>