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2F7936E9" wp14:editId="583C5419">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733C62"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FA6B3B">
              <w:rPr>
                <w:rFonts w:ascii="Arial" w:hAnsi="Arial" w:cs="Arial"/>
                <w:sz w:val="20"/>
                <w:szCs w:val="20"/>
              </w:rPr>
              <w:t>229</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733C62"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733C62">
              <w:rPr>
                <w:rFonts w:ascii="Arial" w:hAnsi="Arial" w:cs="Arial"/>
                <w:sz w:val="20"/>
                <w:szCs w:val="20"/>
              </w:rPr>
              <w:t xml:space="preserve">Councilman </w:t>
            </w:r>
            <w:proofErr w:type="spellStart"/>
            <w:r w:rsidR="00733C62">
              <w:rPr>
                <w:rFonts w:ascii="Arial" w:hAnsi="Arial" w:cs="Arial"/>
                <w:sz w:val="20"/>
                <w:szCs w:val="20"/>
              </w:rPr>
              <w:t>Henwood</w:t>
            </w:r>
            <w:proofErr w:type="spellEnd"/>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733C62"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733C62">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733C62"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733C62"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733C62">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2C17EF" w:rsidRDefault="002C17EF" w:rsidP="002C17EF">
      <w:pPr>
        <w:jc w:val="both"/>
        <w:rPr>
          <w:b/>
        </w:rPr>
      </w:pPr>
    </w:p>
    <w:p w:rsidR="00FA6B3B" w:rsidRDefault="00FA6B3B" w:rsidP="00FA6B3B">
      <w:pPr>
        <w:jc w:val="center"/>
      </w:pPr>
      <w:r>
        <w:t>Resolution Authorizing the Acceptance of a Grant from the South Bergen Joint Insurance Fund for Base Accreditation Services and Execution of a Grant Agreement</w:t>
      </w:r>
    </w:p>
    <w:p w:rsidR="00FA6B3B" w:rsidRDefault="00FA6B3B" w:rsidP="00FA6B3B">
      <w:pPr>
        <w:jc w:val="center"/>
      </w:pPr>
    </w:p>
    <w:p w:rsidR="00FA6B3B" w:rsidRDefault="00FA6B3B" w:rsidP="00FA6B3B">
      <w:r>
        <w:rPr>
          <w:b/>
        </w:rPr>
        <w:t xml:space="preserve">WHEREAS </w:t>
      </w:r>
      <w:r>
        <w:t>the Commission on the Accreditation of Law Enforcement Agencies (CALEA) and the State of New Jersey Associations of Chiefs of Police offer a program to obtain accreditation in order to attain the highest standards of police department management; and</w:t>
      </w:r>
    </w:p>
    <w:p w:rsidR="00FA6B3B" w:rsidRDefault="00FA6B3B" w:rsidP="00FA6B3B"/>
    <w:p w:rsidR="00FA6B3B" w:rsidRDefault="00FA6B3B" w:rsidP="00FA6B3B">
      <w:r>
        <w:rPr>
          <w:b/>
        </w:rPr>
        <w:t xml:space="preserve">WHEREAS </w:t>
      </w:r>
      <w:r>
        <w:t>the South Bergen Joint Insurance Fund is seeking to encourage police departments to pursue such excellence by providing a grant in the amount not to exceed $25,000 to support the Edgewater Police Department’s efforts to attain accreditation from the New Jersey Chiefs of Police; and</w:t>
      </w:r>
    </w:p>
    <w:p w:rsidR="00FA6B3B" w:rsidRDefault="00FA6B3B" w:rsidP="00FA6B3B"/>
    <w:p w:rsidR="00FA6B3B" w:rsidRDefault="00FA6B3B" w:rsidP="00FA6B3B">
      <w:r>
        <w:rPr>
          <w:b/>
        </w:rPr>
        <w:t xml:space="preserve">WHEREAS </w:t>
      </w:r>
      <w:r>
        <w:t>the Chief of Police and the governing body believe that the attaining of such certification is consistent with the goals of the Edgewater Police Department; and</w:t>
      </w:r>
    </w:p>
    <w:p w:rsidR="00FA6B3B" w:rsidRDefault="00FA6B3B" w:rsidP="00FA6B3B"/>
    <w:p w:rsidR="00FA6B3B" w:rsidRDefault="00FA6B3B" w:rsidP="00FA6B3B">
      <w:r>
        <w:rPr>
          <w:b/>
        </w:rPr>
        <w:t xml:space="preserve">WHEREAS </w:t>
      </w:r>
      <w:r>
        <w:t>the Chief of Police is committed to taking the necessary action in order to support the accreditation process.</w:t>
      </w:r>
    </w:p>
    <w:p w:rsidR="00FA6B3B" w:rsidRDefault="00FA6B3B" w:rsidP="00FA6B3B"/>
    <w:p w:rsidR="00FA6B3B" w:rsidRDefault="00FA6B3B" w:rsidP="00FA6B3B">
      <w:r>
        <w:rPr>
          <w:b/>
        </w:rPr>
        <w:t xml:space="preserve">NOW, THEREFORE, BE IT RESOLVED, </w:t>
      </w:r>
      <w:r>
        <w:t>by the Borough Council of the Borough of Edgewater, in the County of Bergen, and State of New Jersey, as follows:</w:t>
      </w:r>
    </w:p>
    <w:p w:rsidR="00FA6B3B" w:rsidRDefault="00FA6B3B" w:rsidP="00FA6B3B"/>
    <w:p w:rsidR="00FA6B3B" w:rsidRDefault="00FA6B3B" w:rsidP="00FA6B3B">
      <w:pPr>
        <w:pStyle w:val="ListParagraph"/>
        <w:numPr>
          <w:ilvl w:val="0"/>
          <w:numId w:val="2"/>
        </w:numPr>
      </w:pPr>
      <w:r>
        <w:t xml:space="preserve">The </w:t>
      </w:r>
      <w:proofErr w:type="gramStart"/>
      <w:r>
        <w:t>Mayor,</w:t>
      </w:r>
      <w:proofErr w:type="gramEnd"/>
      <w:r>
        <w:t xml:space="preserve"> and Borough Clerk are hereby authorized to enter into a grant agreement with the South Bergen Joint Insurance Fund for the receipt of funding in the amount of $25,000 for the New Jersey State Chiefs of Police Accreditation program.</w:t>
      </w:r>
    </w:p>
    <w:p w:rsidR="00FA6B3B" w:rsidRDefault="00FA6B3B" w:rsidP="00FA6B3B">
      <w:pPr>
        <w:pStyle w:val="ListParagraph"/>
        <w:numPr>
          <w:ilvl w:val="0"/>
          <w:numId w:val="2"/>
        </w:numPr>
      </w:pPr>
      <w:r>
        <w:t>The Borough of Edgewater agrees to abide by the terms of the grant agreement to attain certification within two years of the date of this agreement.  Upon accreditation being obtained, the South Bergen JIF will use their normal accreditation discount to offset the grant cost.</w:t>
      </w:r>
    </w:p>
    <w:p w:rsidR="00FA6B3B" w:rsidRDefault="00FA6B3B" w:rsidP="00FA6B3B">
      <w:pPr>
        <w:pStyle w:val="ListParagraph"/>
        <w:numPr>
          <w:ilvl w:val="0"/>
          <w:numId w:val="2"/>
        </w:numPr>
      </w:pPr>
      <w:r>
        <w:lastRenderedPageBreak/>
        <w:t>If the Borough of Edgewater does not achieve certification within the two year period, the amount of the grant is due payable to the South Bergen JIF within a three year period.</w:t>
      </w:r>
    </w:p>
    <w:p w:rsidR="00FA6B3B" w:rsidRDefault="00FA6B3B" w:rsidP="00FA6B3B">
      <w:pPr>
        <w:pStyle w:val="ListParagraph"/>
        <w:numPr>
          <w:ilvl w:val="0"/>
          <w:numId w:val="2"/>
        </w:numPr>
      </w:pPr>
      <w:r>
        <w:t>If the Borough of Edgewater does not achieve the certification within the two year period and/or leaves the South Bergen JIF before the grant is repaid in full, the amount of the grant is due immediately to the South Bergen JIF upon the date of termination to the JIF.</w:t>
      </w:r>
    </w:p>
    <w:p w:rsidR="00FA6B3B" w:rsidRPr="00820140" w:rsidRDefault="00FA6B3B" w:rsidP="00FA6B3B">
      <w:pPr>
        <w:pStyle w:val="ListParagraph"/>
        <w:numPr>
          <w:ilvl w:val="0"/>
          <w:numId w:val="2"/>
        </w:numPr>
      </w:pPr>
      <w:r>
        <w:t xml:space="preserve">This resolution shall take effect </w:t>
      </w:r>
    </w:p>
    <w:p w:rsidR="00F758C0" w:rsidRPr="001C597A" w:rsidRDefault="00F758C0" w:rsidP="00F758C0">
      <w:pPr>
        <w:spacing w:line="276" w:lineRule="auto"/>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sectPr w:rsidR="00F758C0" w:rsidRPr="001C597A" w:rsidSect="001C597A">
          <w:type w:val="continuous"/>
          <w:pgSz w:w="12240" w:h="15840"/>
          <w:pgMar w:top="1440" w:right="1440" w:bottom="1440" w:left="1440" w:header="720" w:footer="720" w:gutter="0"/>
          <w:cols w:space="720"/>
          <w:docGrid w:linePitch="360"/>
        </w:sectPr>
      </w:pPr>
    </w:p>
    <w:p w:rsidR="00F758C0" w:rsidRPr="001C597A" w:rsidRDefault="00F758C0" w:rsidP="00F758C0">
      <w:pPr>
        <w:spacing w:line="276" w:lineRule="auto"/>
        <w:rPr>
          <w:rFonts w:ascii="Arial" w:eastAsia="Calibri" w:hAnsi="Arial" w:cs="Arial"/>
        </w:rPr>
      </w:pPr>
    </w:p>
    <w:p w:rsidR="002C17EF" w:rsidRPr="001C597A" w:rsidRDefault="00F758C0" w:rsidP="00F758C0">
      <w:pPr>
        <w:widowControl w:val="0"/>
        <w:tabs>
          <w:tab w:val="left" w:pos="368"/>
        </w:tabs>
        <w:autoSpaceDE w:val="0"/>
        <w:autoSpaceDN w:val="0"/>
        <w:adjustRightInd w:val="0"/>
        <w:spacing w:line="277" w:lineRule="exact"/>
        <w:rPr>
          <w:rFonts w:ascii="Arial" w:hAnsi="Arial" w:cs="Arial"/>
        </w:rPr>
      </w:pPr>
      <w:r w:rsidRPr="001C597A">
        <w:rPr>
          <w:rFonts w:ascii="Arial" w:hAnsi="Arial" w:cs="Arial"/>
        </w:rPr>
        <w:t xml:space="preserve">I hereby certify that the above Resolution was adopted by the Mayor and Council on September 14, 2015. </w:t>
      </w: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2C17EF" w:rsidRPr="001C597A" w:rsidRDefault="002C17EF" w:rsidP="002C17EF">
      <w:pPr>
        <w:tabs>
          <w:tab w:val="left" w:pos="368"/>
        </w:tabs>
        <w:spacing w:line="277" w:lineRule="exact"/>
        <w:rPr>
          <w:rFonts w:ascii="Arial" w:eastAsia="Calibri" w:hAnsi="Arial" w:cs="Arial"/>
          <w:b/>
        </w:rPr>
      </w:pPr>
      <w:r w:rsidRPr="001C597A">
        <w:rPr>
          <w:rFonts w:ascii="Arial" w:eastAsia="Calibri" w:hAnsi="Arial" w:cs="Arial"/>
          <w:b/>
        </w:rPr>
        <w:tab/>
        <w:t>_________________________                    ___________________________</w:t>
      </w:r>
    </w:p>
    <w:p w:rsidR="002C17EF" w:rsidRPr="001C597A" w:rsidRDefault="002C17EF" w:rsidP="002C17EF">
      <w:pPr>
        <w:tabs>
          <w:tab w:val="left" w:pos="368"/>
        </w:tabs>
        <w:spacing w:line="277" w:lineRule="exact"/>
        <w:rPr>
          <w:rFonts w:ascii="Arial" w:hAnsi="Arial" w:cs="Arial"/>
        </w:rPr>
      </w:pPr>
      <w:r w:rsidRPr="001C597A">
        <w:rPr>
          <w:rFonts w:ascii="Arial" w:hAnsi="Arial" w:cs="Arial"/>
        </w:rPr>
        <w:tab/>
        <w:t xml:space="preserve">Michael J. McPartland       </w:t>
      </w:r>
      <w:r w:rsidRPr="001C597A">
        <w:rPr>
          <w:rFonts w:ascii="Arial" w:hAnsi="Arial" w:cs="Arial"/>
        </w:rPr>
        <w:tab/>
      </w:r>
      <w:r w:rsidRPr="001C597A">
        <w:rPr>
          <w:rFonts w:ascii="Arial" w:hAnsi="Arial" w:cs="Arial"/>
        </w:rPr>
        <w:tab/>
      </w:r>
      <w:r w:rsidRPr="001C597A">
        <w:rPr>
          <w:rFonts w:ascii="Arial" w:hAnsi="Arial" w:cs="Arial"/>
        </w:rPr>
        <w:tab/>
        <w:t>Annamarie O’Connor, RMC</w:t>
      </w:r>
      <w:r w:rsidRPr="001C597A">
        <w:rPr>
          <w:rFonts w:ascii="Arial" w:hAnsi="Arial" w:cs="Arial"/>
          <w:b/>
        </w:rPr>
        <w:tab/>
      </w:r>
    </w:p>
    <w:p w:rsidR="002C17EF" w:rsidRPr="001C597A" w:rsidRDefault="002C17EF" w:rsidP="002C17EF">
      <w:pPr>
        <w:tabs>
          <w:tab w:val="left" w:pos="368"/>
        </w:tabs>
        <w:spacing w:line="277" w:lineRule="exact"/>
        <w:rPr>
          <w:rFonts w:ascii="Arial" w:hAnsi="Arial" w:cs="Arial"/>
        </w:rPr>
      </w:pPr>
      <w:r w:rsidRPr="001C597A">
        <w:rPr>
          <w:rFonts w:ascii="Arial" w:hAnsi="Arial" w:cs="Arial"/>
        </w:rPr>
        <w:tab/>
        <w:t xml:space="preserve">Mayor </w:t>
      </w:r>
      <w:r w:rsidRPr="001C597A">
        <w:rPr>
          <w:rFonts w:ascii="Arial" w:hAnsi="Arial" w:cs="Arial"/>
        </w:rPr>
        <w:tab/>
      </w:r>
      <w:r w:rsidRPr="001C597A">
        <w:rPr>
          <w:rFonts w:ascii="Arial" w:hAnsi="Arial" w:cs="Arial"/>
        </w:rPr>
        <w:tab/>
      </w:r>
      <w:r w:rsidRPr="001C597A">
        <w:rPr>
          <w:rFonts w:ascii="Arial" w:hAnsi="Arial" w:cs="Arial"/>
        </w:rPr>
        <w:tab/>
      </w:r>
      <w:r w:rsidRPr="001C597A">
        <w:rPr>
          <w:rFonts w:ascii="Arial" w:hAnsi="Arial" w:cs="Arial"/>
        </w:rPr>
        <w:tab/>
      </w:r>
      <w:r w:rsidRPr="001C597A">
        <w:rPr>
          <w:rFonts w:ascii="Arial" w:hAnsi="Arial" w:cs="Arial"/>
        </w:rPr>
        <w:tab/>
      </w:r>
      <w:r w:rsidR="00435EE7" w:rsidRPr="001C597A">
        <w:rPr>
          <w:rFonts w:ascii="Arial" w:hAnsi="Arial" w:cs="Arial"/>
        </w:rPr>
        <w:tab/>
      </w:r>
      <w:r w:rsidRPr="001C597A">
        <w:rPr>
          <w:rFonts w:ascii="Arial" w:hAnsi="Arial" w:cs="Arial"/>
        </w:rPr>
        <w:t>Borough Clerk</w:t>
      </w:r>
    </w:p>
    <w:p w:rsidR="001C597A" w:rsidRPr="001C597A" w:rsidRDefault="001C597A">
      <w:pPr>
        <w:rPr>
          <w:rFonts w:ascii="Arial" w:hAnsi="Arial" w:cs="Arial"/>
        </w:rPr>
        <w:sectPr w:rsidR="001C597A" w:rsidRPr="001C597A" w:rsidSect="001C597A">
          <w:type w:val="continuous"/>
          <w:pgSz w:w="12240" w:h="15840"/>
          <w:pgMar w:top="1440" w:right="1440" w:bottom="1440" w:left="1440" w:header="720" w:footer="720" w:gutter="0"/>
          <w:cols w:space="720"/>
          <w:docGrid w:linePitch="360"/>
        </w:sectPr>
      </w:pPr>
    </w:p>
    <w:p w:rsidR="00A64998" w:rsidRPr="001C597A" w:rsidRDefault="00733C62">
      <w:pPr>
        <w:rPr>
          <w:rFonts w:ascii="Arial" w:hAnsi="Arial" w:cs="Arial"/>
        </w:rPr>
      </w:pPr>
    </w:p>
    <w:sectPr w:rsidR="00A64998" w:rsidRPr="001C597A" w:rsidSect="00F758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5B826212"/>
    <w:multiLevelType w:val="hybridMultilevel"/>
    <w:tmpl w:val="4C22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F4983"/>
    <w:rsid w:val="001C597A"/>
    <w:rsid w:val="001D3CD7"/>
    <w:rsid w:val="002C17EF"/>
    <w:rsid w:val="00435EE7"/>
    <w:rsid w:val="00724F82"/>
    <w:rsid w:val="00733C62"/>
    <w:rsid w:val="00A92F37"/>
    <w:rsid w:val="00CA1719"/>
    <w:rsid w:val="00F66488"/>
    <w:rsid w:val="00F758C0"/>
    <w:rsid w:val="00F8676F"/>
    <w:rsid w:val="00FA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ListParagraph">
    <w:name w:val="List Paragraph"/>
    <w:basedOn w:val="Normal"/>
    <w:uiPriority w:val="34"/>
    <w:qFormat/>
    <w:rsid w:val="00F75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ListParagraph">
    <w:name w:val="List Paragraph"/>
    <w:basedOn w:val="Normal"/>
    <w:uiPriority w:val="34"/>
    <w:qFormat/>
    <w:rsid w:val="00F7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69276">
      <w:bodyDiv w:val="1"/>
      <w:marLeft w:val="0"/>
      <w:marRight w:val="0"/>
      <w:marTop w:val="0"/>
      <w:marBottom w:val="0"/>
      <w:divBdr>
        <w:top w:val="none" w:sz="0" w:space="0" w:color="auto"/>
        <w:left w:val="none" w:sz="0" w:space="0" w:color="auto"/>
        <w:bottom w:val="none" w:sz="0" w:space="0" w:color="auto"/>
        <w:right w:val="none" w:sz="0" w:space="0" w:color="auto"/>
      </w:divBdr>
    </w:div>
    <w:div w:id="17275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3</cp:revision>
  <cp:lastPrinted>2015-09-10T16:37:00Z</cp:lastPrinted>
  <dcterms:created xsi:type="dcterms:W3CDTF">2015-09-10T20:31:00Z</dcterms:created>
  <dcterms:modified xsi:type="dcterms:W3CDTF">2015-09-15T15:01:00Z</dcterms:modified>
</cp:coreProperties>
</file>