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F15202" w:rsidTr="00C13934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2BF977B" wp14:editId="6B23246B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F15202" w:rsidTr="00385941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15202" w:rsidRDefault="00F15202" w:rsidP="0038594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5202" w:rsidTr="00C13934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5202" w:rsidTr="00C13934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5202" w:rsidTr="00C1393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Pr="00C75980" w:rsidRDefault="00F15202" w:rsidP="0038594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Pr="00C75980" w:rsidRDefault="00F15202" w:rsidP="0038594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Pr="00C75980" w:rsidRDefault="00F15202" w:rsidP="0038594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Pr="00C75980" w:rsidRDefault="00F15202" w:rsidP="0038594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Pr="00C75980" w:rsidRDefault="00F15202" w:rsidP="00385941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Pr="00C75980" w:rsidRDefault="00F15202" w:rsidP="0038594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Default="00A11404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17, 2015</w:t>
            </w:r>
          </w:p>
        </w:tc>
      </w:tr>
      <w:tr w:rsidR="00F15202" w:rsidTr="00C1393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Pr="00C75980" w:rsidRDefault="00F15202" w:rsidP="0038594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Default="00210409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Pr="00C75980" w:rsidRDefault="00F15202" w:rsidP="0038594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Default="00A11404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2015-189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5202" w:rsidTr="00C1393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Pr="00C75980" w:rsidRDefault="00A11404" w:rsidP="0038594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210409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Pr="00C75980" w:rsidRDefault="00F15202" w:rsidP="0038594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Default="00210409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Henwood</w:t>
            </w:r>
          </w:p>
        </w:tc>
      </w:tr>
      <w:tr w:rsidR="00F15202" w:rsidTr="00C1393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Pr="00C75980" w:rsidRDefault="00F15202" w:rsidP="0038594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Default="00210409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Pr="00C75980" w:rsidRDefault="00F15202" w:rsidP="0038594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15202" w:rsidTr="00C1393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Pr="00C75980" w:rsidRDefault="00F15202" w:rsidP="0038594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21040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Pr="00C75980" w:rsidRDefault="00F15202" w:rsidP="00385941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Default="00210409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F15202" w:rsidTr="00C1393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Pr="00C75980" w:rsidRDefault="00F15202" w:rsidP="0038594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202" w:rsidTr="00C1393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Pr="00C75980" w:rsidRDefault="00C30729" w:rsidP="00C30729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210409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202" w:rsidTr="00C1393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5202" w:rsidRDefault="00F15202" w:rsidP="003859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3934" w:rsidRPr="004465F2" w:rsidRDefault="00C13934" w:rsidP="00C13934">
      <w:pPr>
        <w:jc w:val="center"/>
        <w:rPr>
          <w:rFonts w:ascii="Arial" w:hAnsi="Arial" w:cs="Arial"/>
          <w:sz w:val="32"/>
          <w:szCs w:val="32"/>
        </w:rPr>
      </w:pPr>
      <w:r w:rsidRPr="004465F2">
        <w:rPr>
          <w:rFonts w:ascii="Arial" w:hAnsi="Arial" w:cs="Arial"/>
          <w:sz w:val="32"/>
          <w:szCs w:val="32"/>
        </w:rPr>
        <w:t>Resolution to Appoint UHY Advisors to Perform an Actuarial Analysis as Part of the Annual Municipal Audit</w:t>
      </w:r>
    </w:p>
    <w:p w:rsidR="00C13934" w:rsidRPr="004465F2" w:rsidRDefault="00C13934" w:rsidP="00C13934">
      <w:pPr>
        <w:jc w:val="center"/>
        <w:rPr>
          <w:rFonts w:ascii="Arial" w:hAnsi="Arial" w:cs="Arial"/>
          <w:sz w:val="32"/>
          <w:szCs w:val="32"/>
        </w:rPr>
      </w:pPr>
    </w:p>
    <w:p w:rsidR="00C13934" w:rsidRPr="004465F2" w:rsidRDefault="00C13934" w:rsidP="00C13934">
      <w:pPr>
        <w:jc w:val="both"/>
        <w:rPr>
          <w:rFonts w:ascii="Arial" w:hAnsi="Arial" w:cs="Arial"/>
        </w:rPr>
      </w:pPr>
      <w:r w:rsidRPr="004465F2">
        <w:rPr>
          <w:rFonts w:ascii="Arial" w:hAnsi="Arial" w:cs="Arial"/>
          <w:b/>
        </w:rPr>
        <w:t xml:space="preserve">WHEREAS </w:t>
      </w:r>
      <w:r w:rsidRPr="004465F2">
        <w:rPr>
          <w:rFonts w:ascii="Arial" w:hAnsi="Arial" w:cs="Arial"/>
        </w:rPr>
        <w:t>the Government Accounting Standards Board Directive 45 requires local units of government to provide an actuarial analysis of post-retirement health care benefits as part of the annual municipal audit and budget process; and</w:t>
      </w:r>
    </w:p>
    <w:p w:rsidR="00C13934" w:rsidRPr="004465F2" w:rsidRDefault="00C13934" w:rsidP="00C13934">
      <w:pPr>
        <w:jc w:val="both"/>
        <w:rPr>
          <w:rFonts w:ascii="Arial" w:hAnsi="Arial" w:cs="Arial"/>
        </w:rPr>
      </w:pPr>
    </w:p>
    <w:p w:rsidR="00C13934" w:rsidRPr="004465F2" w:rsidRDefault="00C13934" w:rsidP="00C13934">
      <w:pPr>
        <w:jc w:val="both"/>
        <w:rPr>
          <w:rFonts w:ascii="Arial" w:hAnsi="Arial" w:cs="Arial"/>
        </w:rPr>
      </w:pPr>
      <w:r w:rsidRPr="004465F2">
        <w:rPr>
          <w:rFonts w:ascii="Arial" w:hAnsi="Arial" w:cs="Arial"/>
          <w:b/>
        </w:rPr>
        <w:t xml:space="preserve">WHEREAS </w:t>
      </w:r>
      <w:r w:rsidRPr="004465F2">
        <w:rPr>
          <w:rFonts w:ascii="Arial" w:hAnsi="Arial" w:cs="Arial"/>
        </w:rPr>
        <w:t>the Borough of Edgewater has solicited quotes to provide this service; and</w:t>
      </w:r>
    </w:p>
    <w:p w:rsidR="00C13934" w:rsidRPr="004465F2" w:rsidRDefault="00C13934" w:rsidP="00C13934">
      <w:pPr>
        <w:jc w:val="both"/>
        <w:rPr>
          <w:rFonts w:ascii="Arial" w:hAnsi="Arial" w:cs="Arial"/>
        </w:rPr>
      </w:pPr>
    </w:p>
    <w:p w:rsidR="007C5578" w:rsidRDefault="00C13934" w:rsidP="00C13934">
      <w:pPr>
        <w:jc w:val="both"/>
        <w:rPr>
          <w:rFonts w:ascii="Arial" w:hAnsi="Arial" w:cs="Arial"/>
        </w:rPr>
      </w:pPr>
      <w:r w:rsidRPr="004465F2">
        <w:rPr>
          <w:rFonts w:ascii="Arial" w:hAnsi="Arial" w:cs="Arial"/>
          <w:b/>
        </w:rPr>
        <w:t xml:space="preserve">WHEREAS </w:t>
      </w:r>
      <w:r w:rsidRPr="004465F2">
        <w:rPr>
          <w:rFonts w:ascii="Arial" w:hAnsi="Arial" w:cs="Arial"/>
        </w:rPr>
        <w:t>UHY Advisors of 153 Bauer Drive, Oakland, New Jersey 07436 has provided the lowest quote of a flat fee of $3,500 to provide the analysis</w:t>
      </w:r>
      <w:r>
        <w:rPr>
          <w:rFonts w:ascii="Arial" w:hAnsi="Arial" w:cs="Arial"/>
        </w:rPr>
        <w:t xml:space="preserve">. </w:t>
      </w:r>
      <w:r w:rsidR="006510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ny </w:t>
      </w:r>
      <w:r w:rsidRPr="004465F2">
        <w:rPr>
          <w:rFonts w:ascii="Arial" w:hAnsi="Arial" w:cs="Arial"/>
        </w:rPr>
        <w:t xml:space="preserve">additional </w:t>
      </w:r>
      <w:proofErr w:type="gramStart"/>
      <w:r w:rsidRPr="004465F2">
        <w:rPr>
          <w:rFonts w:ascii="Arial" w:hAnsi="Arial" w:cs="Arial"/>
        </w:rPr>
        <w:t>work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is</w:t>
      </w:r>
      <w:r w:rsidRPr="004465F2">
        <w:rPr>
          <w:rFonts w:ascii="Arial" w:hAnsi="Arial" w:cs="Arial"/>
        </w:rPr>
        <w:t xml:space="preserve"> to be billed at $225.00 per hour for managing directors, $150.00 per hour for consultants, and $75.00 per hour for all others; </w:t>
      </w:r>
    </w:p>
    <w:p w:rsidR="00C13934" w:rsidRPr="004465F2" w:rsidRDefault="00C13934" w:rsidP="00C13934">
      <w:pPr>
        <w:jc w:val="both"/>
        <w:rPr>
          <w:rFonts w:ascii="Arial" w:hAnsi="Arial" w:cs="Arial"/>
        </w:rPr>
      </w:pPr>
      <w:proofErr w:type="gramStart"/>
      <w:r w:rsidRPr="004465F2">
        <w:rPr>
          <w:rFonts w:ascii="Arial" w:hAnsi="Arial" w:cs="Arial"/>
        </w:rPr>
        <w:t>and</w:t>
      </w:r>
      <w:proofErr w:type="gramEnd"/>
    </w:p>
    <w:p w:rsidR="00C13934" w:rsidRPr="00F00C07" w:rsidRDefault="00C13934" w:rsidP="00C13934">
      <w:pPr>
        <w:jc w:val="both"/>
        <w:rPr>
          <w:rFonts w:ascii="Arial" w:hAnsi="Arial" w:cs="Arial"/>
        </w:rPr>
      </w:pPr>
    </w:p>
    <w:p w:rsidR="00C13934" w:rsidRPr="00F00C07" w:rsidRDefault="00C13934" w:rsidP="00C13934">
      <w:pPr>
        <w:pStyle w:val="p14"/>
        <w:jc w:val="both"/>
        <w:rPr>
          <w:rFonts w:ascii="Arial" w:hAnsi="Arial" w:cs="Arial"/>
        </w:rPr>
      </w:pPr>
      <w:r w:rsidRPr="00F00C07">
        <w:rPr>
          <w:rFonts w:ascii="Arial" w:hAnsi="Arial" w:cs="Arial"/>
          <w:b/>
        </w:rPr>
        <w:t>WHEREAS</w:t>
      </w:r>
      <w:r w:rsidRPr="00F00C07">
        <w:rPr>
          <w:rFonts w:ascii="Arial" w:hAnsi="Arial" w:cs="Arial"/>
        </w:rPr>
        <w:t xml:space="preserve"> Chief Financial Officer </w:t>
      </w:r>
      <w:r>
        <w:rPr>
          <w:rFonts w:ascii="Arial" w:hAnsi="Arial" w:cs="Arial"/>
        </w:rPr>
        <w:t>c</w:t>
      </w:r>
      <w:r w:rsidRPr="00F00C07">
        <w:rPr>
          <w:rFonts w:ascii="Arial" w:hAnsi="Arial" w:cs="Arial"/>
        </w:rPr>
        <w:t xml:space="preserve">ertified that funds are available as follows: </w:t>
      </w:r>
    </w:p>
    <w:p w:rsidR="00C13934" w:rsidRDefault="00C13934" w:rsidP="00C13934">
      <w:pPr>
        <w:jc w:val="both"/>
      </w:pPr>
    </w:p>
    <w:p w:rsidR="00C13934" w:rsidRDefault="00C13934" w:rsidP="00C13934">
      <w:pPr>
        <w:jc w:val="both"/>
      </w:pPr>
    </w:p>
    <w:p w:rsidR="00C13934" w:rsidRPr="001A13EB" w:rsidRDefault="00C13934" w:rsidP="00C13934">
      <w:pPr>
        <w:tabs>
          <w:tab w:val="left" w:pos="368"/>
        </w:tabs>
        <w:spacing w:line="277" w:lineRule="exact"/>
        <w:jc w:val="both"/>
        <w:rPr>
          <w:rFonts w:ascii="Arial" w:hAnsi="Arial" w:cs="Arial"/>
          <w:szCs w:val="22"/>
        </w:rPr>
      </w:pPr>
      <w:r w:rsidRPr="001A13EB">
        <w:rPr>
          <w:rFonts w:ascii="Arial" w:hAnsi="Arial" w:cs="Arial"/>
          <w:szCs w:val="22"/>
        </w:rPr>
        <w:t xml:space="preserve">__________________________________________ </w:t>
      </w:r>
    </w:p>
    <w:p w:rsidR="00C13934" w:rsidRDefault="00C13934" w:rsidP="00C13934">
      <w:pPr>
        <w:tabs>
          <w:tab w:val="left" w:pos="368"/>
        </w:tabs>
        <w:spacing w:line="277" w:lineRule="exact"/>
        <w:jc w:val="both"/>
        <w:rPr>
          <w:rFonts w:ascii="Arial" w:hAnsi="Arial" w:cs="Arial"/>
          <w:szCs w:val="22"/>
        </w:rPr>
      </w:pPr>
      <w:r w:rsidRPr="001A13EB">
        <w:rPr>
          <w:rFonts w:ascii="Arial" w:hAnsi="Arial" w:cs="Arial"/>
          <w:szCs w:val="22"/>
        </w:rPr>
        <w:t>Sercan Zoklu, Chief Financial Officer</w:t>
      </w:r>
    </w:p>
    <w:p w:rsidR="00C13934" w:rsidRPr="001A13EB" w:rsidRDefault="00C13934" w:rsidP="00C13934">
      <w:pPr>
        <w:tabs>
          <w:tab w:val="left" w:pos="368"/>
        </w:tabs>
        <w:spacing w:line="277" w:lineRule="exact"/>
        <w:jc w:val="both"/>
        <w:rPr>
          <w:rFonts w:ascii="Arial" w:hAnsi="Arial" w:cs="Arial"/>
          <w:szCs w:val="22"/>
        </w:rPr>
      </w:pPr>
    </w:p>
    <w:p w:rsidR="00C13934" w:rsidRPr="004465F2" w:rsidRDefault="00C13934" w:rsidP="00C13934">
      <w:pPr>
        <w:jc w:val="both"/>
        <w:rPr>
          <w:rFonts w:ascii="Arial" w:hAnsi="Arial" w:cs="Arial"/>
        </w:rPr>
      </w:pPr>
      <w:r w:rsidRPr="004465F2">
        <w:rPr>
          <w:rFonts w:ascii="Arial" w:hAnsi="Arial" w:cs="Arial"/>
          <w:b/>
        </w:rPr>
        <w:t xml:space="preserve">NOW THEREFORE BE IT RESOLVED </w:t>
      </w:r>
      <w:r w:rsidRPr="004465F2">
        <w:rPr>
          <w:rFonts w:ascii="Arial" w:hAnsi="Arial" w:cs="Arial"/>
        </w:rPr>
        <w:t>that the Borough of Edgewater appoint UHY Advisors 153 Bauer Drive, Oakland</w:t>
      </w:r>
      <w:r>
        <w:rPr>
          <w:rFonts w:ascii="Arial" w:hAnsi="Arial" w:cs="Arial"/>
        </w:rPr>
        <w:t>,</w:t>
      </w:r>
      <w:r w:rsidRPr="004465F2">
        <w:rPr>
          <w:rFonts w:ascii="Arial" w:hAnsi="Arial" w:cs="Arial"/>
        </w:rPr>
        <w:t xml:space="preserve"> New Jersey 07436 to perform the required Government Accounting Standards Board Directive 45 as part of the annual municipal audit and budget process for a flat fee of $3,500.00</w:t>
      </w:r>
      <w:r>
        <w:rPr>
          <w:rFonts w:ascii="Arial" w:hAnsi="Arial" w:cs="Arial"/>
        </w:rPr>
        <w:t xml:space="preserve"> and for</w:t>
      </w:r>
      <w:r w:rsidRPr="004465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any </w:t>
      </w:r>
      <w:r w:rsidRPr="004465F2">
        <w:rPr>
          <w:rFonts w:ascii="Arial" w:hAnsi="Arial" w:cs="Arial"/>
        </w:rPr>
        <w:t>additional work</w:t>
      </w:r>
      <w:r>
        <w:rPr>
          <w:rFonts w:ascii="Arial" w:hAnsi="Arial" w:cs="Arial"/>
        </w:rPr>
        <w:t xml:space="preserve"> is</w:t>
      </w:r>
      <w:r w:rsidRPr="004465F2">
        <w:rPr>
          <w:rFonts w:ascii="Arial" w:hAnsi="Arial" w:cs="Arial"/>
        </w:rPr>
        <w:t xml:space="preserve"> to be billed at $225.00 per hour for managing directors, $150.00 per hour for consultants, and $75.00 per hour for all others;</w:t>
      </w:r>
    </w:p>
    <w:p w:rsidR="00C13934" w:rsidRDefault="00C13934" w:rsidP="00C13934">
      <w:pPr>
        <w:jc w:val="both"/>
      </w:pPr>
    </w:p>
    <w:p w:rsidR="00C13934" w:rsidRPr="00C13934" w:rsidRDefault="00C13934" w:rsidP="00C13934">
      <w:pPr>
        <w:jc w:val="both"/>
      </w:pPr>
      <w:r w:rsidRPr="004465F2">
        <w:rPr>
          <w:rFonts w:ascii="Arial" w:hAnsi="Arial" w:cs="Arial"/>
        </w:rPr>
        <w:t xml:space="preserve">I hereby certify that the above Resolution was adopted by the Mayor and Council on </w:t>
      </w:r>
      <w:r w:rsidRPr="00C13934">
        <w:rPr>
          <w:rFonts w:ascii="Arial" w:hAnsi="Arial" w:cs="Arial"/>
        </w:rPr>
        <w:t>August 17, 2015</w:t>
      </w:r>
      <w:r>
        <w:rPr>
          <w:rFonts w:ascii="Arial" w:hAnsi="Arial" w:cs="Arial"/>
        </w:rPr>
        <w:t>.</w:t>
      </w:r>
    </w:p>
    <w:p w:rsidR="004465F2" w:rsidRDefault="004465F2" w:rsidP="00F15202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C13934" w:rsidRDefault="00C13934" w:rsidP="00F15202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C13934" w:rsidRDefault="00C13934" w:rsidP="00F15202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4465F2" w:rsidRPr="00A10D70" w:rsidRDefault="00A10D70" w:rsidP="00F15202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</w:t>
      </w:r>
    </w:p>
    <w:p w:rsidR="00A10D70" w:rsidRPr="00A10D70" w:rsidRDefault="00A10D70" w:rsidP="00A10D70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A10D70">
        <w:rPr>
          <w:rFonts w:ascii="Arial" w:hAnsi="Arial" w:cs="Arial"/>
        </w:rPr>
        <w:tab/>
        <w:t>Michael</w:t>
      </w:r>
      <w:r>
        <w:rPr>
          <w:rFonts w:ascii="Arial" w:hAnsi="Arial" w:cs="Arial"/>
        </w:rPr>
        <w:t xml:space="preserve"> J. </w:t>
      </w:r>
      <w:r w:rsidRPr="00A10D70">
        <w:rPr>
          <w:rFonts w:ascii="Arial" w:hAnsi="Arial" w:cs="Arial"/>
        </w:rPr>
        <w:t xml:space="preserve"> McPartland       </w:t>
      </w:r>
      <w:r w:rsidRPr="00A10D70">
        <w:rPr>
          <w:rFonts w:ascii="Arial" w:hAnsi="Arial" w:cs="Arial"/>
        </w:rPr>
        <w:tab/>
      </w:r>
      <w:r w:rsidRPr="00A10D70">
        <w:rPr>
          <w:rFonts w:ascii="Arial" w:hAnsi="Arial" w:cs="Arial"/>
        </w:rPr>
        <w:tab/>
      </w:r>
      <w:r w:rsidRPr="00A10D70">
        <w:rPr>
          <w:rFonts w:ascii="Arial" w:hAnsi="Arial" w:cs="Arial"/>
        </w:rPr>
        <w:tab/>
      </w:r>
      <w:r w:rsidRPr="00A10D70">
        <w:rPr>
          <w:rFonts w:ascii="Arial" w:hAnsi="Arial" w:cs="Arial"/>
        </w:rPr>
        <w:tab/>
        <w:t>Annamarie O’Connor, RMC</w:t>
      </w:r>
      <w:r w:rsidRPr="00A10D70">
        <w:rPr>
          <w:rFonts w:ascii="Arial" w:hAnsi="Arial" w:cs="Arial"/>
          <w:b/>
        </w:rPr>
        <w:tab/>
      </w:r>
    </w:p>
    <w:p w:rsidR="001A525E" w:rsidRPr="004465F2" w:rsidRDefault="00A10D70" w:rsidP="00F00C07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A10D70">
        <w:rPr>
          <w:rFonts w:ascii="Arial" w:hAnsi="Arial" w:cs="Arial"/>
        </w:rPr>
        <w:tab/>
        <w:t xml:space="preserve">Mayor </w:t>
      </w:r>
      <w:r w:rsidRPr="00A10D70">
        <w:rPr>
          <w:rFonts w:ascii="Arial" w:hAnsi="Arial" w:cs="Arial"/>
        </w:rPr>
        <w:tab/>
      </w:r>
      <w:r w:rsidRPr="00A10D70">
        <w:rPr>
          <w:rFonts w:ascii="Arial" w:hAnsi="Arial" w:cs="Arial"/>
        </w:rPr>
        <w:tab/>
      </w:r>
      <w:r w:rsidRPr="00A10D70">
        <w:rPr>
          <w:rFonts w:ascii="Arial" w:hAnsi="Arial" w:cs="Arial"/>
        </w:rPr>
        <w:tab/>
      </w:r>
      <w:r w:rsidRPr="00A10D70">
        <w:rPr>
          <w:rFonts w:ascii="Arial" w:hAnsi="Arial" w:cs="Arial"/>
        </w:rPr>
        <w:tab/>
      </w:r>
      <w:r w:rsidRPr="00A10D7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10D70">
        <w:rPr>
          <w:rFonts w:ascii="Arial" w:hAnsi="Arial" w:cs="Arial"/>
        </w:rPr>
        <w:tab/>
        <w:t>Borough Clerk</w:t>
      </w:r>
    </w:p>
    <w:sectPr w:rsidR="001A525E" w:rsidRPr="004465F2" w:rsidSect="00A309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02"/>
    <w:rsid w:val="001A13EB"/>
    <w:rsid w:val="001A525E"/>
    <w:rsid w:val="00210409"/>
    <w:rsid w:val="00327AF6"/>
    <w:rsid w:val="003A21AE"/>
    <w:rsid w:val="004465F2"/>
    <w:rsid w:val="0065101F"/>
    <w:rsid w:val="0067253E"/>
    <w:rsid w:val="006C191C"/>
    <w:rsid w:val="007C5578"/>
    <w:rsid w:val="00A10D70"/>
    <w:rsid w:val="00A11404"/>
    <w:rsid w:val="00A3093F"/>
    <w:rsid w:val="00C13934"/>
    <w:rsid w:val="00C30729"/>
    <w:rsid w:val="00EC50AF"/>
    <w:rsid w:val="00F00C07"/>
    <w:rsid w:val="00F1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02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15202"/>
    <w:pPr>
      <w:widowControl/>
      <w:autoSpaceDE/>
      <w:autoSpaceDN/>
      <w:adjustRightInd/>
      <w:jc w:val="center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F15202"/>
    <w:rPr>
      <w:rFonts w:ascii="Times New Roman" w:eastAsia="Times New Roman" w:hAnsi="Times New Roman" w:cs="Times New Roman"/>
      <w:b/>
      <w:bCs/>
      <w:szCs w:val="20"/>
    </w:rPr>
  </w:style>
  <w:style w:type="paragraph" w:customStyle="1" w:styleId="p14">
    <w:name w:val="p14"/>
    <w:basedOn w:val="Normal"/>
    <w:rsid w:val="00F00C07"/>
    <w:pPr>
      <w:tabs>
        <w:tab w:val="left" w:pos="2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202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15202"/>
    <w:pPr>
      <w:widowControl/>
      <w:autoSpaceDE/>
      <w:autoSpaceDN/>
      <w:adjustRightInd/>
      <w:jc w:val="center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F15202"/>
    <w:rPr>
      <w:rFonts w:ascii="Times New Roman" w:eastAsia="Times New Roman" w:hAnsi="Times New Roman" w:cs="Times New Roman"/>
      <w:b/>
      <w:bCs/>
      <w:szCs w:val="20"/>
    </w:rPr>
  </w:style>
  <w:style w:type="paragraph" w:customStyle="1" w:styleId="p14">
    <w:name w:val="p14"/>
    <w:basedOn w:val="Normal"/>
    <w:rsid w:val="00F00C07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7</cp:revision>
  <cp:lastPrinted>2015-08-04T15:08:00Z</cp:lastPrinted>
  <dcterms:created xsi:type="dcterms:W3CDTF">2015-08-04T13:52:00Z</dcterms:created>
  <dcterms:modified xsi:type="dcterms:W3CDTF">2015-08-18T15:08:00Z</dcterms:modified>
</cp:coreProperties>
</file>