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C239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6596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C2398">
              <w:rPr>
                <w:rFonts w:eastAsia="Times New Roman"/>
                <w:sz w:val="20"/>
                <w:szCs w:val="20"/>
              </w:rPr>
              <w:t>145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6596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6596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6596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6596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6596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6596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6596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C2398" w:rsidRDefault="00FC2398" w:rsidP="00FC2398">
      <w:pPr>
        <w:pStyle w:val="NoSpacing"/>
      </w:pPr>
      <w:r>
        <w:rPr>
          <w:lang w:val="en-CA"/>
        </w:rPr>
        <w:t>W</w:t>
      </w:r>
      <w:r>
        <w:rPr>
          <w:b/>
          <w:bCs/>
        </w:rPr>
        <w:t>HEREAS</w:t>
      </w:r>
      <w:r>
        <w:t xml:space="preserve">, certain affordable housing compliance issues have arisen which require the need for additional planning expertise; and </w:t>
      </w:r>
    </w:p>
    <w:p w:rsidR="00FC2398" w:rsidRDefault="00FC2398" w:rsidP="00FC2398">
      <w:pPr>
        <w:pStyle w:val="NoSpacing"/>
      </w:pPr>
    </w:p>
    <w:p w:rsidR="00FC2398" w:rsidRDefault="00FC2398" w:rsidP="00FC2398">
      <w:pPr>
        <w:pStyle w:val="NoSpacing"/>
      </w:pPr>
      <w:r>
        <w:rPr>
          <w:b/>
          <w:bCs/>
        </w:rPr>
        <w:t>WHEREAS,</w:t>
      </w:r>
      <w:r>
        <w:t xml:space="preserve"> </w:t>
      </w:r>
      <w:r>
        <w:rPr>
          <w:u w:val="single"/>
        </w:rPr>
        <w:t>N.J.S.A</w:t>
      </w:r>
      <w:r>
        <w:rPr>
          <w:i/>
          <w:iCs/>
        </w:rPr>
        <w:t>.</w:t>
      </w:r>
      <w:r>
        <w:t xml:space="preserve"> 40A:11-1 et seq. (Local Public Contract Law) provides that contracts for professional services may be entered into by the governing body without public advertising for bids; and</w:t>
      </w:r>
    </w:p>
    <w:p w:rsidR="00FC2398" w:rsidRDefault="00FC2398" w:rsidP="00FC2398">
      <w:pPr>
        <w:pStyle w:val="NoSpacing"/>
      </w:pPr>
    </w:p>
    <w:p w:rsidR="00FC2398" w:rsidRDefault="00FC2398" w:rsidP="00FC2398">
      <w:pPr>
        <w:pStyle w:val="NoSpacing"/>
      </w:pPr>
      <w:r>
        <w:rPr>
          <w:b/>
          <w:bCs/>
        </w:rPr>
        <w:t>WHEREAS,</w:t>
      </w:r>
      <w:r>
        <w:t xml:space="preserve"> CME, the current Borough Engineer, has the professional planning expertise to help with the Borough’s COAH issues; and</w:t>
      </w:r>
    </w:p>
    <w:p w:rsidR="00FC2398" w:rsidRDefault="00FC2398" w:rsidP="00FC2398">
      <w:pPr>
        <w:pStyle w:val="NoSpacing"/>
      </w:pPr>
    </w:p>
    <w:p w:rsidR="00FC2398" w:rsidRDefault="00FC2398" w:rsidP="00FC2398">
      <w:pPr>
        <w:pStyle w:val="NoSpacing"/>
      </w:pPr>
      <w:r>
        <w:rPr>
          <w:b/>
          <w:bCs/>
        </w:rPr>
        <w:t>WHEREAS,</w:t>
      </w:r>
      <w:r>
        <w:t xml:space="preserve"> </w:t>
      </w:r>
      <w:r>
        <w:rPr>
          <w:u w:val="single"/>
        </w:rPr>
        <w:t>N.J.S.A</w:t>
      </w:r>
      <w:r>
        <w:rPr>
          <w:i/>
          <w:iCs/>
        </w:rPr>
        <w:t>.</w:t>
      </w:r>
      <w:r>
        <w:t xml:space="preserve"> 40A:11-5 necessitates the passage of this Resolution;</w:t>
      </w:r>
    </w:p>
    <w:p w:rsidR="00FC2398" w:rsidRDefault="00FC2398" w:rsidP="00FC2398">
      <w:pPr>
        <w:pStyle w:val="NoSpacing"/>
      </w:pPr>
    </w:p>
    <w:p w:rsidR="00FC2398" w:rsidRDefault="00FC2398" w:rsidP="00FC2398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of the Borough of Edgewater as follows:</w:t>
      </w:r>
    </w:p>
    <w:p w:rsidR="00FC2398" w:rsidRDefault="00FC2398" w:rsidP="00FC2398">
      <w:pPr>
        <w:pStyle w:val="NoSpacing"/>
      </w:pPr>
    </w:p>
    <w:p w:rsidR="00FC2398" w:rsidRDefault="00FC2398" w:rsidP="00FC2398">
      <w:pPr>
        <w:pStyle w:val="Level3"/>
        <w:numPr>
          <w:ilvl w:val="2"/>
          <w:numId w:val="2"/>
        </w:numPr>
        <w:tabs>
          <w:tab w:val="left" w:pos="720"/>
          <w:tab w:val="left" w:pos="1440"/>
          <w:tab w:val="left" w:pos="2160"/>
        </w:tabs>
        <w:spacing w:line="480" w:lineRule="auto"/>
        <w:ind w:hanging="720"/>
      </w:pPr>
      <w:r>
        <w:t xml:space="preserve">A contract is hereby awarded to CME, a licensed consulting engineer for professional planning and consulting in connection with the recent COAH decision. </w:t>
      </w:r>
    </w:p>
    <w:p w:rsidR="00FC2398" w:rsidRDefault="00FC2398" w:rsidP="00FC2398">
      <w:pPr>
        <w:pStyle w:val="Level3"/>
        <w:numPr>
          <w:ilvl w:val="2"/>
          <w:numId w:val="2"/>
        </w:numPr>
        <w:tabs>
          <w:tab w:val="left" w:pos="720"/>
          <w:tab w:val="left" w:pos="1440"/>
          <w:tab w:val="left" w:pos="2160"/>
        </w:tabs>
        <w:spacing w:line="480" w:lineRule="auto"/>
        <w:ind w:hanging="720"/>
      </w:pPr>
      <w:r>
        <w:t xml:space="preserve">CME will be paid a sum not to exceed $10,000.00 on this COAH issue.  This contract shall commence immediately and shall terminate when the project has been completed. </w:t>
      </w:r>
    </w:p>
    <w:p w:rsidR="00FC2398" w:rsidRDefault="00FC2398" w:rsidP="00FC2398">
      <w:pPr>
        <w:pStyle w:val="Level3"/>
        <w:numPr>
          <w:ilvl w:val="2"/>
          <w:numId w:val="2"/>
        </w:numPr>
        <w:tabs>
          <w:tab w:val="left" w:pos="720"/>
          <w:tab w:val="left" w:pos="1440"/>
          <w:tab w:val="left" w:pos="2160"/>
        </w:tabs>
        <w:spacing w:line="480" w:lineRule="auto"/>
        <w:ind w:hanging="720"/>
      </w:pPr>
      <w:r>
        <w:t xml:space="preserve">The Mayor and Borough Clerk are hereby authorized and directed to execute the necessary agreement in form to be approved by the Borough attorney.  </w:t>
      </w:r>
    </w:p>
    <w:p w:rsidR="00FC2398" w:rsidRDefault="00FC2398" w:rsidP="00FC2398">
      <w:pPr>
        <w:pStyle w:val="Level3"/>
        <w:numPr>
          <w:ilvl w:val="2"/>
          <w:numId w:val="2"/>
        </w:numPr>
        <w:tabs>
          <w:tab w:val="left" w:pos="720"/>
          <w:tab w:val="left" w:pos="1440"/>
          <w:tab w:val="left" w:pos="2160"/>
        </w:tabs>
        <w:spacing w:line="480" w:lineRule="auto"/>
        <w:ind w:hanging="720"/>
      </w:pPr>
      <w:r>
        <w:lastRenderedPageBreak/>
        <w:t xml:space="preserve">This contract is awarded without competitive bidding as a professional service in accordance with the </w:t>
      </w:r>
      <w:r>
        <w:rPr>
          <w:u w:val="single"/>
        </w:rPr>
        <w:t>N.J.S.A.</w:t>
      </w:r>
      <w:r>
        <w:t xml:space="preserve"> 40A:11-1 </w:t>
      </w:r>
      <w:proofErr w:type="gramStart"/>
      <w:r>
        <w:t>et</w:t>
      </w:r>
      <w:proofErr w:type="gramEnd"/>
      <w:r>
        <w:t xml:space="preserve">. seq. </w:t>
      </w:r>
    </w:p>
    <w:p w:rsidR="00FC2398" w:rsidRDefault="00FC2398" w:rsidP="00FC2398">
      <w:pPr>
        <w:numPr>
          <w:ilvl w:val="12"/>
          <w:numId w:val="0"/>
        </w:numPr>
        <w:spacing w:line="480" w:lineRule="auto"/>
      </w:pPr>
      <w:r>
        <w:tab/>
      </w:r>
      <w:r>
        <w:rPr>
          <w:b/>
          <w:bCs/>
        </w:rPr>
        <w:t>BE IT FURTHER RESOLVED,</w:t>
      </w:r>
      <w:r>
        <w:t xml:space="preserve"> that a notice of award of this contract shall be published in the official newspaper of the Borough of Edgewater.</w:t>
      </w:r>
    </w:p>
    <w:p w:rsidR="00FC2398" w:rsidRDefault="00FC2398" w:rsidP="00FC2398">
      <w:pPr>
        <w:pStyle w:val="NoSpacing"/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AB3F3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</w:t>
      </w:r>
      <w:r w:rsidR="00FC2398">
        <w:rPr>
          <w:rFonts w:eastAsia="Times New Roman"/>
        </w:rPr>
        <w:t xml:space="preserve">June </w:t>
      </w:r>
      <w:proofErr w:type="gramStart"/>
      <w:r w:rsidR="00FC2398">
        <w:rPr>
          <w:rFonts w:eastAsia="Times New Roman"/>
        </w:rPr>
        <w:t>15</w:t>
      </w:r>
      <w:r>
        <w:rPr>
          <w:rFonts w:eastAsia="Times New Roman"/>
        </w:rPr>
        <w:t xml:space="preserve"> </w:t>
      </w:r>
      <w:r w:rsidR="00341FC7" w:rsidRPr="00CF1261">
        <w:rPr>
          <w:rFonts w:eastAsia="Times New Roman"/>
        </w:rPr>
        <w:t>,</w:t>
      </w:r>
      <w:proofErr w:type="gramEnd"/>
      <w:r w:rsidR="00341FC7" w:rsidRPr="00CF1261">
        <w:rPr>
          <w:rFonts w:eastAsia="Times New Roman"/>
        </w:rPr>
        <w:t xml:space="preserve">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AD" w:rsidRDefault="007817AD">
      <w:pPr>
        <w:spacing w:after="0"/>
      </w:pPr>
      <w:r>
        <w:separator/>
      </w:r>
    </w:p>
  </w:endnote>
  <w:endnote w:type="continuationSeparator" w:id="0">
    <w:p w:rsidR="007817AD" w:rsidRDefault="00781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659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AD" w:rsidRDefault="007817AD">
      <w:pPr>
        <w:spacing w:after="0"/>
      </w:pPr>
      <w:r>
        <w:separator/>
      </w:r>
    </w:p>
  </w:footnote>
  <w:footnote w:type="continuationSeparator" w:id="0">
    <w:p w:rsidR="007817AD" w:rsidRDefault="00781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4995559"/>
    <w:multiLevelType w:val="multilevel"/>
    <w:tmpl w:val="EB3E49A6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65962"/>
    <w:rsid w:val="0007059A"/>
    <w:rsid w:val="00186E5E"/>
    <w:rsid w:val="001A3CCE"/>
    <w:rsid w:val="001A5551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C1D30"/>
    <w:rsid w:val="00A759C6"/>
    <w:rsid w:val="00AB3F38"/>
    <w:rsid w:val="00B10FFD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  <w:rsid w:val="00FC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Level3">
    <w:name w:val="Level 3"/>
    <w:uiPriority w:val="99"/>
    <w:rsid w:val="00FC2398"/>
    <w:pPr>
      <w:widowControl w:val="0"/>
      <w:autoSpaceDE w:val="0"/>
      <w:autoSpaceDN w:val="0"/>
      <w:adjustRightInd w:val="0"/>
      <w:spacing w:after="0" w:line="240" w:lineRule="auto"/>
      <w:ind w:left="2160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Level3">
    <w:name w:val="Level 3"/>
    <w:uiPriority w:val="99"/>
    <w:rsid w:val="00FC2398"/>
    <w:pPr>
      <w:widowControl w:val="0"/>
      <w:autoSpaceDE w:val="0"/>
      <w:autoSpaceDN w:val="0"/>
      <w:adjustRightInd w:val="0"/>
      <w:spacing w:after="0" w:line="240" w:lineRule="auto"/>
      <w:ind w:left="2160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2015-02-24T20:33:00Z</cp:lastPrinted>
  <dcterms:created xsi:type="dcterms:W3CDTF">2015-06-11T20:50:00Z</dcterms:created>
  <dcterms:modified xsi:type="dcterms:W3CDTF">2015-06-16T16:35:00Z</dcterms:modified>
</cp:coreProperties>
</file>