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11AF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11AFE">
              <w:rPr>
                <w:rFonts w:eastAsia="Times New Roman"/>
                <w:sz w:val="20"/>
                <w:szCs w:val="20"/>
              </w:rPr>
              <w:t>051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11AFE" w:rsidRPr="00A11AFE" w:rsidRDefault="00A11AFE" w:rsidP="00A11AFE">
      <w:pPr>
        <w:pStyle w:val="NoSpacing"/>
        <w:rPr>
          <w:b/>
        </w:rPr>
      </w:pPr>
      <w:r w:rsidRPr="00A11AFE">
        <w:rPr>
          <w:b/>
        </w:rPr>
        <w:t>RESOLUTION AUTHORIZING THE REDEM</w:t>
      </w:r>
      <w:r w:rsidRPr="00A11AFE">
        <w:rPr>
          <w:b/>
        </w:rPr>
        <w:t>PTION OF A TAX SALE CERTIFICATE</w:t>
      </w:r>
    </w:p>
    <w:p w:rsidR="00A11AFE" w:rsidRDefault="00A11AFE" w:rsidP="00A11AFE">
      <w:pPr>
        <w:pStyle w:val="NoSpacing"/>
        <w:rPr>
          <w:b/>
        </w:rPr>
      </w:pPr>
      <w:r w:rsidRPr="00A11AFE">
        <w:rPr>
          <w:b/>
        </w:rPr>
        <w:t>FOR BLOCK 96 LOT 3.03 TO US BANK CUST FOR BV001 TRUST</w:t>
      </w:r>
    </w:p>
    <w:p w:rsidR="00A11AFE" w:rsidRPr="00A11AFE" w:rsidRDefault="00A11AFE" w:rsidP="00A11AFE">
      <w:pPr>
        <w:pStyle w:val="NoSpacing"/>
        <w:rPr>
          <w:b/>
        </w:rPr>
      </w:pPr>
      <w:bookmarkStart w:id="0" w:name="_GoBack"/>
      <w:bookmarkEnd w:id="0"/>
      <w:r w:rsidRPr="00A11AFE">
        <w:rPr>
          <w:b/>
        </w:rPr>
        <w:t xml:space="preserve"> </w:t>
      </w:r>
    </w:p>
    <w:p w:rsidR="00A11AFE" w:rsidRDefault="00A11AFE" w:rsidP="00A11AFE">
      <w:pPr>
        <w:pStyle w:val="NoSpacing"/>
      </w:pPr>
      <w:r w:rsidRPr="007B3BF8">
        <w:rPr>
          <w:b/>
        </w:rPr>
        <w:t>WHEREAS</w:t>
      </w:r>
      <w:r>
        <w:t>, US BANK CUST FOR BV001 TRUST on December 13, 2013, purchased Tax Sale Certificate # 13-007 on property known as 115 River Rd, Block 96 Lot 3.03 and has paid subsequent taxes and interest; and</w:t>
      </w:r>
    </w:p>
    <w:p w:rsidR="00A11AFE" w:rsidRDefault="00A11AFE" w:rsidP="00A11AFE">
      <w:pPr>
        <w:pStyle w:val="NoSpacing"/>
      </w:pPr>
    </w:p>
    <w:p w:rsidR="00A11AFE" w:rsidRDefault="00A11AFE" w:rsidP="00A11AFE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$1,</w:t>
      </w:r>
      <w:r>
        <w:t>335</w:t>
      </w:r>
      <w:r>
        <w:t>,</w:t>
      </w:r>
      <w:r>
        <w:t>419</w:t>
      </w:r>
      <w:r>
        <w:t>.</w:t>
      </w:r>
      <w:r>
        <w:t>69</w:t>
      </w:r>
      <w:r>
        <w:t xml:space="preserve"> including a premium due to the lienholder in the amount of $105,000.00 effective February 16, 2016; and</w:t>
      </w:r>
    </w:p>
    <w:p w:rsidR="00A11AFE" w:rsidRDefault="00A11AFE" w:rsidP="00A11AFE">
      <w:pPr>
        <w:pStyle w:val="NoSpacing"/>
      </w:pPr>
    </w:p>
    <w:p w:rsidR="00A11AFE" w:rsidRDefault="00A11AFE" w:rsidP="00A11AFE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$1,</w:t>
      </w:r>
      <w:r>
        <w:t>440</w:t>
      </w:r>
      <w:r>
        <w:t>,</w:t>
      </w:r>
      <w:r>
        <w:t>419</w:t>
      </w:r>
      <w:r>
        <w:t>.</w:t>
      </w:r>
      <w:r>
        <w:t>69</w:t>
      </w:r>
      <w:r>
        <w:t>.</w:t>
      </w:r>
    </w:p>
    <w:p w:rsidR="00A11AFE" w:rsidRDefault="00A11AFE" w:rsidP="00A11AFE">
      <w:pPr>
        <w:pStyle w:val="NoSpacing"/>
      </w:pPr>
    </w:p>
    <w:p w:rsidR="00A11AFE" w:rsidRDefault="00A11AFE" w:rsidP="00A11AFE">
      <w:pPr>
        <w:pStyle w:val="NoSpacing"/>
      </w:pPr>
      <w:r>
        <w:t xml:space="preserve">US Bank </w:t>
      </w:r>
      <w:proofErr w:type="spellStart"/>
      <w:r>
        <w:t>Cust</w:t>
      </w:r>
      <w:proofErr w:type="spellEnd"/>
      <w:r>
        <w:t xml:space="preserve"> for BV001 Trust</w:t>
      </w:r>
    </w:p>
    <w:p w:rsidR="00A11AFE" w:rsidRDefault="00A11AFE" w:rsidP="00A11AFE">
      <w:pPr>
        <w:pStyle w:val="NoSpacing"/>
      </w:pPr>
      <w:r>
        <w:t>50 South 16</w:t>
      </w:r>
      <w:r w:rsidRPr="006C6F4A">
        <w:rPr>
          <w:vertAlign w:val="superscript"/>
        </w:rPr>
        <w:t>th</w:t>
      </w:r>
      <w:r>
        <w:t xml:space="preserve"> Str. </w:t>
      </w:r>
      <w:proofErr w:type="gramStart"/>
      <w:r>
        <w:t>Suite</w:t>
      </w:r>
      <w:proofErr w:type="gramEnd"/>
      <w:r>
        <w:t xml:space="preserve"> 1950</w:t>
      </w:r>
    </w:p>
    <w:p w:rsidR="00A11AFE" w:rsidRDefault="00A11AFE" w:rsidP="00A11AFE">
      <w:pPr>
        <w:pStyle w:val="NoSpacing"/>
      </w:pPr>
      <w:r>
        <w:t>Philadelphia, PA  19105-2513</w:t>
      </w:r>
    </w:p>
    <w:p w:rsidR="00A11AFE" w:rsidRDefault="00A11AFE" w:rsidP="00A11AFE"/>
    <w:p w:rsidR="00A11AFE" w:rsidRDefault="00A11AFE" w:rsidP="00A11AFE"/>
    <w:p w:rsidR="00A11AFE" w:rsidRDefault="00A11AFE" w:rsidP="00A11AFE">
      <w:r>
        <w:t>Date: ____________________</w:t>
      </w:r>
      <w:r>
        <w:tab/>
        <w:t>APPROVED: ______________________________</w:t>
      </w:r>
    </w:p>
    <w:p w:rsidR="00A11AFE" w:rsidRDefault="00A11AFE" w:rsidP="00A11A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McPartland, Mayor</w:t>
      </w:r>
    </w:p>
    <w:p w:rsidR="00A11AFE" w:rsidRDefault="00A11AFE" w:rsidP="00A11AFE"/>
    <w:p w:rsidR="00A11AFE" w:rsidRDefault="00A11AFE" w:rsidP="00A11AFE"/>
    <w:p w:rsidR="00A11AFE" w:rsidRDefault="00A11AFE" w:rsidP="00A11AFE">
      <w:r>
        <w:t>ATTEST: _____________________________</w:t>
      </w:r>
    </w:p>
    <w:p w:rsidR="00A11AFE" w:rsidRDefault="00A11AFE" w:rsidP="00A11AFE">
      <w:r>
        <w:t xml:space="preserve">                 Ann</w:t>
      </w:r>
      <w:r>
        <w:t>a</w:t>
      </w:r>
      <w:r>
        <w:t>marie O’Connor, 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11A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11AFE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C904-541B-4D80-9A7E-3386ACD3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2016-02-10T20:55:00Z</dcterms:created>
  <dcterms:modified xsi:type="dcterms:W3CDTF">2016-02-10T20:55:00Z</dcterms:modified>
</cp:coreProperties>
</file>