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20EB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0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D468F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400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0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0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400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0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400F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400F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20EBC" w:rsidRDefault="00C20EBC" w:rsidP="00C20EBC">
      <w:pPr>
        <w:ind w:left="-90"/>
        <w:rPr>
          <w:bCs/>
        </w:rPr>
      </w:pPr>
      <w:r>
        <w:rPr>
          <w:b/>
          <w:bCs/>
        </w:rPr>
        <w:t xml:space="preserve">WHEREAS </w:t>
      </w:r>
      <w:r>
        <w:rPr>
          <w:bCs/>
        </w:rPr>
        <w:t>the first half of the annual clothing allowance is due to eligible members of the Police Department; and</w:t>
      </w:r>
    </w:p>
    <w:p w:rsidR="00C20EBC" w:rsidRDefault="00C20EBC" w:rsidP="00C20EBC">
      <w:pPr>
        <w:ind w:left="-90"/>
        <w:rPr>
          <w:bCs/>
        </w:rPr>
      </w:pPr>
    </w:p>
    <w:p w:rsidR="00C20EBC" w:rsidRPr="006C08A9" w:rsidRDefault="00C20EBC" w:rsidP="00C20EBC">
      <w:pPr>
        <w:ind w:left="-90"/>
        <w:rPr>
          <w:bCs/>
        </w:rPr>
      </w:pPr>
      <w:r w:rsidRPr="00506E7E">
        <w:rPr>
          <w:b/>
          <w:bCs/>
        </w:rPr>
        <w:t>NOW THEREFORE BE IT RESOLVED</w:t>
      </w:r>
      <w:r>
        <w:rPr>
          <w:bCs/>
        </w:rPr>
        <w:t xml:space="preserve"> that the aforementioned clothing allowance payments be made upon receipt of signed vouchers submitted by the Chief of Police.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865AD1" w:rsidRPr="00CF1261" w:rsidRDefault="00C20EBC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Times New Roman"/>
        </w:rPr>
        <w:t>May 18, 2015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400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400FA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9D468F"/>
    <w:rsid w:val="00A759C6"/>
    <w:rsid w:val="00BF2271"/>
    <w:rsid w:val="00C20723"/>
    <w:rsid w:val="00C20EBC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2015-05-13T21:00:00Z</dcterms:created>
  <dcterms:modified xsi:type="dcterms:W3CDTF">2015-05-19T14:26:00Z</dcterms:modified>
</cp:coreProperties>
</file>