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44B24" w:rsidP="009C1D30">
            <w:pPr>
              <w:spacing w:after="0"/>
              <w:rPr>
                <w:rFonts w:eastAsia="Times New Roman"/>
                <w:sz w:val="20"/>
                <w:szCs w:val="20"/>
              </w:rPr>
            </w:pPr>
            <w:r>
              <w:rPr>
                <w:rFonts w:eastAsia="Times New Roman"/>
                <w:sz w:val="20"/>
                <w:szCs w:val="20"/>
              </w:rPr>
              <w:t>January 11,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8A4BB3"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B569E8">
              <w:rPr>
                <w:rFonts w:eastAsia="Times New Roman"/>
                <w:sz w:val="20"/>
                <w:szCs w:val="20"/>
              </w:rPr>
              <w:t>36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8A4BB3"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8A4BB3" w:rsidP="008A4BB3">
            <w:pPr>
              <w:spacing w:after="0"/>
              <w:rPr>
                <w:rFonts w:eastAsia="Times New Roman"/>
                <w:sz w:val="20"/>
                <w:szCs w:val="20"/>
              </w:rPr>
            </w:pPr>
            <w:r>
              <w:rPr>
                <w:rFonts w:eastAsia="Times New Roman"/>
                <w:sz w:val="20"/>
                <w:szCs w:val="20"/>
              </w:rPr>
              <w:t xml:space="preserve">Councilwoman </w:t>
            </w:r>
            <w:proofErr w:type="spellStart"/>
            <w:r>
              <w:rPr>
                <w:rFonts w:eastAsia="Times New Roman"/>
                <w:sz w:val="20"/>
                <w:szCs w:val="20"/>
              </w:rPr>
              <w:t>Fischetti</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8A4BB3"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8A4BB3"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8A4BB3" w:rsidP="00865B17">
            <w:pPr>
              <w:spacing w:after="0"/>
              <w:rPr>
                <w:rFonts w:eastAsia="Times New Roman"/>
                <w:sz w:val="20"/>
                <w:szCs w:val="20"/>
              </w:rPr>
            </w:pPr>
            <w:r>
              <w:rPr>
                <w:rFonts w:eastAsia="Times New Roman"/>
                <w:sz w:val="20"/>
                <w:szCs w:val="20"/>
              </w:rPr>
              <w:t>Councilman Bartolomeo</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8A4BB3"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8A4BB3">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75AE1" w:rsidRDefault="00775AE1" w:rsidP="00775AE1">
      <w:pPr>
        <w:widowControl w:val="0"/>
        <w:autoSpaceDE w:val="0"/>
        <w:autoSpaceDN w:val="0"/>
        <w:adjustRightInd w:val="0"/>
        <w:spacing w:after="0"/>
        <w:rPr>
          <w:rFonts w:eastAsia="Calibri"/>
        </w:rPr>
      </w:pPr>
    </w:p>
    <w:p w:rsidR="00775AE1" w:rsidRPr="00775AE1" w:rsidRDefault="00775AE1" w:rsidP="00466CBF">
      <w:pPr>
        <w:widowControl w:val="0"/>
        <w:autoSpaceDE w:val="0"/>
        <w:autoSpaceDN w:val="0"/>
        <w:adjustRightInd w:val="0"/>
        <w:spacing w:after="0"/>
        <w:jc w:val="both"/>
        <w:rPr>
          <w:rFonts w:eastAsia="Times New Roman"/>
          <w:b/>
        </w:rPr>
      </w:pPr>
      <w:r w:rsidRPr="00775AE1">
        <w:rPr>
          <w:rFonts w:eastAsia="Times New Roman"/>
          <w:b/>
        </w:rPr>
        <w:t xml:space="preserve">PUBLIC HEALTH SHARED SERVICES AGREEMENT WITH THE COUNTY OF BERGEN FOR HEALTH, ANIMAL CONTROL AND THE EMPLOYEE ASSISTANCE PROGRAM </w:t>
      </w:r>
    </w:p>
    <w:p w:rsidR="00775AE1" w:rsidRPr="00775AE1" w:rsidRDefault="00775AE1" w:rsidP="00466CBF">
      <w:pPr>
        <w:widowControl w:val="0"/>
        <w:autoSpaceDE w:val="0"/>
        <w:autoSpaceDN w:val="0"/>
        <w:adjustRightInd w:val="0"/>
        <w:spacing w:after="0"/>
        <w:jc w:val="both"/>
        <w:rPr>
          <w:rFonts w:eastAsia="Times New Roman"/>
          <w:b/>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the Borough of Edgewater and the County of Bergen desire to contract for the furnishing of Public Health Shared Services of a technical and professional nature by the County to the Borough of Edgewater, pursuant to N.J.S.A. 26:3A-1 et. </w:t>
      </w:r>
      <w:proofErr w:type="spellStart"/>
      <w:proofErr w:type="gramStart"/>
      <w:r w:rsidRPr="00775AE1">
        <w:rPr>
          <w:rFonts w:eastAsia="Times New Roman"/>
        </w:rPr>
        <w:t>seq</w:t>
      </w:r>
      <w:proofErr w:type="spellEnd"/>
      <w:proofErr w:type="gramEnd"/>
      <w:r w:rsidRPr="00775AE1">
        <w:rPr>
          <w:rFonts w:eastAsia="Times New Roman"/>
        </w:rPr>
        <w:t>;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the County of Bergen shall provide the services specified in the contract for Public Health Infrastructure Administration and Health Officer, Direct Registered Environmental Health Specialist (REHS) Service, Blood Borne Pathogen Compliance Program, Animal Control Services and Employee Assistance Program for a two (2) year term beginning from January 1, 2016 through December 31, 2017 for;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 xml:space="preserve">the Borough of Edgewater shall pay the County of Bergen a total of Eighty </w:t>
      </w:r>
      <w:r>
        <w:rPr>
          <w:rFonts w:eastAsia="Times New Roman"/>
        </w:rPr>
        <w:t>Four</w:t>
      </w:r>
      <w:r w:rsidRPr="00775AE1">
        <w:rPr>
          <w:rFonts w:eastAsia="Times New Roman"/>
        </w:rPr>
        <w:t xml:space="preserve"> Thousand </w:t>
      </w:r>
      <w:r>
        <w:rPr>
          <w:rFonts w:eastAsia="Times New Roman"/>
        </w:rPr>
        <w:t>Five</w:t>
      </w:r>
      <w:r w:rsidRPr="00775AE1">
        <w:rPr>
          <w:rFonts w:eastAsia="Times New Roman"/>
        </w:rPr>
        <w:t xml:space="preserve"> Hundred Eighty </w:t>
      </w:r>
      <w:r w:rsidR="007B15A9">
        <w:rPr>
          <w:rFonts w:eastAsia="Times New Roman"/>
        </w:rPr>
        <w:t>Three Dollars and seventy seven</w:t>
      </w:r>
      <w:r w:rsidRPr="00775AE1">
        <w:rPr>
          <w:rFonts w:eastAsia="Times New Roman"/>
        </w:rPr>
        <w:t xml:space="preserve"> cents ($84,583.77) for all the services rendered as outlined above and in the contract document;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payments shall be made semi-annually with the first payment due no later than the last business day of May and the second payment due no later than the last business day of November;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I, Sercan Zoklu,, the Chief Financial Officer, have certified that funds are available for this purpose under the operating account;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p>
    <w:p w:rsidR="00644B24" w:rsidRPr="00775AE1" w:rsidRDefault="00644B24" w:rsidP="00466CBF">
      <w:pPr>
        <w:pStyle w:val="NoSpacing"/>
        <w:jc w:val="both"/>
      </w:pPr>
      <w:r w:rsidRPr="00775AE1">
        <w:t xml:space="preserve">______________________________________ </w:t>
      </w:r>
    </w:p>
    <w:p w:rsidR="00644B24" w:rsidRPr="00775AE1" w:rsidRDefault="00644B24" w:rsidP="00466CBF">
      <w:pPr>
        <w:pStyle w:val="NoSpacing"/>
        <w:jc w:val="both"/>
      </w:pPr>
      <w:r w:rsidRPr="00775AE1">
        <w:t>Sercan Zoklu, C.F.O.</w:t>
      </w:r>
    </w:p>
    <w:p w:rsidR="00644B24" w:rsidRPr="00775AE1" w:rsidRDefault="00644B24" w:rsidP="00466CBF">
      <w:pPr>
        <w:spacing w:after="100" w:afterAutospacing="1" w:line="276" w:lineRule="auto"/>
        <w:jc w:val="both"/>
        <w:rPr>
          <w:rFonts w:eastAsia="Calibri"/>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lastRenderedPageBreak/>
        <w:t>NOW, THEREFORE BE IT RESOLVED</w:t>
      </w:r>
      <w:r w:rsidRPr="00775AE1">
        <w:rPr>
          <w:rFonts w:eastAsia="Times New Roman"/>
        </w:rPr>
        <w:t xml:space="preserve"> by the Governing Body that the Mayor and Borough Clerk are hereby authorized to sign the contracts between the County of Bergen and the Borough of Edgewater not to exceed a total amount not to exceed ($84,583.77).</w:t>
      </w:r>
    </w:p>
    <w:p w:rsidR="00644B24" w:rsidRPr="00775AE1" w:rsidRDefault="00644B24" w:rsidP="00466CBF">
      <w:pPr>
        <w:tabs>
          <w:tab w:val="left" w:pos="368"/>
        </w:tabs>
        <w:spacing w:after="0" w:line="277" w:lineRule="exact"/>
        <w:jc w:val="both"/>
        <w:rPr>
          <w:rFonts w:eastAsia="Calibri"/>
          <w:b/>
        </w:rPr>
      </w:pPr>
    </w:p>
    <w:p w:rsidR="00644B24" w:rsidRPr="00775AE1" w:rsidRDefault="00644B24" w:rsidP="00466CBF">
      <w:pPr>
        <w:tabs>
          <w:tab w:val="left" w:pos="368"/>
        </w:tabs>
        <w:spacing w:after="0" w:line="277" w:lineRule="exact"/>
        <w:jc w:val="both"/>
        <w:rPr>
          <w:rFonts w:eastAsia="Calibri"/>
        </w:rPr>
      </w:pPr>
    </w:p>
    <w:p w:rsidR="002625C6" w:rsidRPr="00775AE1" w:rsidRDefault="002625C6" w:rsidP="00466CBF">
      <w:pPr>
        <w:widowControl w:val="0"/>
        <w:tabs>
          <w:tab w:val="left" w:pos="204"/>
        </w:tabs>
        <w:autoSpaceDE w:val="0"/>
        <w:autoSpaceDN w:val="0"/>
        <w:adjustRightInd w:val="0"/>
        <w:spacing w:after="0"/>
        <w:jc w:val="both"/>
        <w:rPr>
          <w:rFonts w:eastAsia="Times New Roman"/>
        </w:rPr>
      </w:pPr>
      <w:r w:rsidRPr="00775AE1">
        <w:rPr>
          <w:rFonts w:eastAsia="Times New Roman"/>
        </w:rPr>
        <w:tab/>
      </w:r>
      <w:r w:rsidRPr="00775AE1">
        <w:rPr>
          <w:rFonts w:eastAsia="Times New Roman"/>
        </w:rPr>
        <w:tab/>
      </w:r>
      <w:r w:rsidRPr="00775AE1">
        <w:rPr>
          <w:rFonts w:eastAsia="Times New Roman"/>
        </w:rPr>
        <w:tab/>
      </w:r>
      <w:r w:rsidRPr="00775AE1">
        <w:rPr>
          <w:rFonts w:eastAsia="Times New Roman"/>
        </w:rPr>
        <w:tab/>
      </w:r>
    </w:p>
    <w:p w:rsidR="00865AD1" w:rsidRPr="00775AE1" w:rsidRDefault="002625C6" w:rsidP="00466CBF">
      <w:pPr>
        <w:spacing w:after="0"/>
        <w:jc w:val="both"/>
        <w:rPr>
          <w:rFonts w:eastAsia="Times New Roman"/>
          <w:bCs/>
        </w:rPr>
      </w:pPr>
      <w:r w:rsidRPr="00775AE1">
        <w:rPr>
          <w:rFonts w:eastAsia="Times New Roman"/>
          <w:bCs/>
        </w:rPr>
        <w:t xml:space="preserve">I hereby certify that the above resolution was adopted by the Governing Body on January </w:t>
      </w:r>
      <w:r w:rsidR="00644B24" w:rsidRPr="00775AE1">
        <w:rPr>
          <w:rFonts w:eastAsia="Times New Roman"/>
          <w:bCs/>
        </w:rPr>
        <w:t>11</w:t>
      </w:r>
      <w:r w:rsidRPr="00775AE1">
        <w:rPr>
          <w:rFonts w:eastAsia="Times New Roman"/>
          <w:bCs/>
        </w:rPr>
        <w:t>, 2016.</w:t>
      </w:r>
    </w:p>
    <w:p w:rsidR="00CE3ED7" w:rsidRPr="00775AE1" w:rsidRDefault="00CE3ED7" w:rsidP="00466CBF">
      <w:pPr>
        <w:tabs>
          <w:tab w:val="left" w:pos="368"/>
        </w:tabs>
        <w:spacing w:after="0" w:line="277" w:lineRule="exact"/>
        <w:jc w:val="both"/>
        <w:rPr>
          <w:rFonts w:eastAsia="Calibri"/>
          <w:b/>
        </w:rPr>
      </w:pPr>
      <w:r w:rsidRPr="00775AE1">
        <w:rPr>
          <w:rFonts w:eastAsia="Calibri"/>
          <w:b/>
        </w:rPr>
        <w:tab/>
      </w:r>
    </w:p>
    <w:p w:rsidR="00CE3ED7" w:rsidRPr="00775AE1" w:rsidRDefault="00CE3ED7" w:rsidP="004A3F70">
      <w:pPr>
        <w:tabs>
          <w:tab w:val="left" w:pos="368"/>
        </w:tabs>
        <w:spacing w:after="0" w:line="277" w:lineRule="exact"/>
        <w:rPr>
          <w:rFonts w:eastAsia="Calibri"/>
          <w:b/>
        </w:rPr>
      </w:pPr>
    </w:p>
    <w:p w:rsidR="00CE3ED7" w:rsidRPr="00775AE1" w:rsidRDefault="00CE3ED7" w:rsidP="004A3F70">
      <w:pPr>
        <w:tabs>
          <w:tab w:val="left" w:pos="368"/>
        </w:tabs>
        <w:spacing w:after="0" w:line="277" w:lineRule="exact"/>
        <w:rPr>
          <w:rFonts w:eastAsia="Calibri"/>
          <w:b/>
        </w:rPr>
      </w:pPr>
    </w:p>
    <w:p w:rsidR="00865AD1" w:rsidRPr="00775AE1" w:rsidRDefault="00CF1261" w:rsidP="00CE3ED7">
      <w:pPr>
        <w:tabs>
          <w:tab w:val="left" w:pos="368"/>
        </w:tabs>
        <w:spacing w:after="0" w:line="277" w:lineRule="exact"/>
        <w:rPr>
          <w:rFonts w:eastAsia="Calibri"/>
          <w:b/>
        </w:rPr>
      </w:pPr>
      <w:r w:rsidRPr="00775AE1">
        <w:rPr>
          <w:rFonts w:eastAsia="Calibri"/>
          <w:b/>
        </w:rPr>
        <w:t>___________________________</w:t>
      </w:r>
      <w:r w:rsidR="00CE3ED7" w:rsidRPr="00775AE1">
        <w:rPr>
          <w:rFonts w:eastAsia="Calibri"/>
          <w:b/>
        </w:rPr>
        <w:t>_</w:t>
      </w:r>
      <w:r w:rsidR="00CE3ED7" w:rsidRPr="00775AE1">
        <w:rPr>
          <w:rFonts w:eastAsia="Calibri"/>
          <w:b/>
        </w:rPr>
        <w:tab/>
      </w:r>
      <w:r w:rsidR="00CE3ED7" w:rsidRPr="00775AE1">
        <w:rPr>
          <w:rFonts w:eastAsia="Calibri"/>
          <w:b/>
        </w:rPr>
        <w:tab/>
      </w:r>
      <w:r w:rsidR="00CE3ED7" w:rsidRPr="00775AE1">
        <w:rPr>
          <w:rFonts w:eastAsia="Calibri"/>
          <w:b/>
        </w:rPr>
        <w:tab/>
        <w:t>________________________</w:t>
      </w:r>
    </w:p>
    <w:p w:rsidR="004A3F70" w:rsidRPr="00775AE1" w:rsidRDefault="00CF1261" w:rsidP="00775AE1">
      <w:pPr>
        <w:pStyle w:val="NoSpacing"/>
      </w:pPr>
      <w:r w:rsidRPr="00775AE1">
        <w:t>Michael Mc</w:t>
      </w:r>
      <w:r w:rsidR="00C20723" w:rsidRPr="00775AE1">
        <w:t xml:space="preserve">Partland     </w:t>
      </w:r>
      <w:r w:rsidR="00775AE1">
        <w:tab/>
      </w:r>
      <w:r w:rsidR="00C20723" w:rsidRPr="00775AE1">
        <w:t xml:space="preserve">  </w:t>
      </w:r>
      <w:r w:rsidR="00E527E0" w:rsidRPr="00775AE1">
        <w:tab/>
      </w:r>
      <w:r w:rsidR="00E527E0" w:rsidRPr="00775AE1">
        <w:tab/>
      </w:r>
      <w:r w:rsidR="00E527E0" w:rsidRPr="00775AE1">
        <w:tab/>
      </w:r>
      <w:r w:rsidR="00775AE1">
        <w:tab/>
      </w:r>
      <w:r w:rsidRPr="00775AE1">
        <w:t xml:space="preserve">Annamarie O’Connor, </w:t>
      </w:r>
      <w:r w:rsidR="009C1D30" w:rsidRPr="00775AE1">
        <w:t>RMC</w:t>
      </w:r>
    </w:p>
    <w:p w:rsidR="00F122B3" w:rsidRPr="00775AE1" w:rsidRDefault="00E527E0" w:rsidP="00775AE1">
      <w:pPr>
        <w:pStyle w:val="NoSpacing"/>
      </w:pPr>
      <w:r w:rsidRPr="00775AE1">
        <w:t xml:space="preserve">Mayor </w:t>
      </w:r>
      <w:r w:rsidR="00CF1261" w:rsidRPr="00775AE1">
        <w:tab/>
      </w:r>
      <w:r w:rsidR="00CF1261" w:rsidRPr="00775AE1">
        <w:tab/>
      </w:r>
      <w:r w:rsidR="00CF1261" w:rsidRPr="00775AE1">
        <w:tab/>
      </w:r>
      <w:r w:rsidR="00CF1261" w:rsidRPr="00775AE1">
        <w:tab/>
      </w:r>
      <w:r w:rsidR="00CF1261" w:rsidRPr="00775AE1">
        <w:tab/>
      </w:r>
      <w:r w:rsidR="00775AE1">
        <w:tab/>
      </w:r>
      <w:r w:rsidR="00CF1261" w:rsidRPr="00775AE1">
        <w:tab/>
      </w:r>
      <w:r w:rsidR="004A3F70" w:rsidRPr="00775AE1">
        <w:t>Borough Clerk</w:t>
      </w:r>
    </w:p>
    <w:p w:rsidR="00775AE1" w:rsidRPr="00775AE1" w:rsidRDefault="00775AE1">
      <w:pPr>
        <w:pStyle w:val="NoSpacing"/>
      </w:pPr>
    </w:p>
    <w:sectPr w:rsidR="00775AE1" w:rsidRPr="00775AE1"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A4BB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466CBF"/>
    <w:rsid w:val="004A3F70"/>
    <w:rsid w:val="004C76A3"/>
    <w:rsid w:val="00636217"/>
    <w:rsid w:val="00644B24"/>
    <w:rsid w:val="006A6C36"/>
    <w:rsid w:val="006E61E1"/>
    <w:rsid w:val="007462BF"/>
    <w:rsid w:val="00766DE2"/>
    <w:rsid w:val="0077504D"/>
    <w:rsid w:val="00775AE1"/>
    <w:rsid w:val="007817AD"/>
    <w:rsid w:val="007B15A9"/>
    <w:rsid w:val="00844EF9"/>
    <w:rsid w:val="00865AD1"/>
    <w:rsid w:val="00865B17"/>
    <w:rsid w:val="008A4BB3"/>
    <w:rsid w:val="008C062D"/>
    <w:rsid w:val="009A116B"/>
    <w:rsid w:val="009B28E5"/>
    <w:rsid w:val="009C1D30"/>
    <w:rsid w:val="009C7A82"/>
    <w:rsid w:val="00A759C6"/>
    <w:rsid w:val="00AB3F38"/>
    <w:rsid w:val="00B10FFD"/>
    <w:rsid w:val="00B569E8"/>
    <w:rsid w:val="00B9215C"/>
    <w:rsid w:val="00BA188D"/>
    <w:rsid w:val="00BF2271"/>
    <w:rsid w:val="00BF74C4"/>
    <w:rsid w:val="00C20723"/>
    <w:rsid w:val="00CE3ED7"/>
    <w:rsid w:val="00CF1261"/>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1222-C820-4369-9E98-4A9AADDE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2016-01-07T15:31:00Z</dcterms:created>
  <dcterms:modified xsi:type="dcterms:W3CDTF">2016-01-12T15:47:00Z</dcterms:modified>
</cp:coreProperties>
</file>