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392D74A7" w:rsidR="00DE3C8F" w:rsidRPr="005C4ED6" w:rsidRDefault="00E84AF3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5C4ED6">
              <w:rPr>
                <w:rFonts w:eastAsia="Times New Roman"/>
                <w:b/>
                <w:bCs/>
                <w:sz w:val="20"/>
                <w:szCs w:val="20"/>
              </w:rPr>
              <w:t>November 10, 2025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5E8018DC" w:rsidR="00DE3C8F" w:rsidRPr="005C4ED6" w:rsidRDefault="005619B1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5C4ED6">
              <w:rPr>
                <w:rFonts w:eastAsia="Times New Roman"/>
                <w:b/>
                <w:bCs/>
                <w:sz w:val="20"/>
                <w:szCs w:val="20"/>
              </w:rPr>
              <w:t>202</w:t>
            </w:r>
            <w:r w:rsidR="00E84AF3" w:rsidRPr="005C4ED6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424CB9" w:rsidRPr="005C4ED6">
              <w:rPr>
                <w:rFonts w:eastAsia="Times New Roman"/>
                <w:b/>
                <w:bCs/>
                <w:sz w:val="20"/>
                <w:szCs w:val="20"/>
              </w:rPr>
              <w:t>-254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5C4ED6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5C4ED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B468B3" w14:textId="77777777" w:rsidR="00882C9F" w:rsidRPr="00424CB9" w:rsidRDefault="00882C9F" w:rsidP="00424CB9">
      <w:pPr>
        <w:spacing w:after="0"/>
        <w:jc w:val="center"/>
        <w:rPr>
          <w:b/>
          <w:sz w:val="16"/>
          <w:szCs w:val="16"/>
        </w:rPr>
      </w:pPr>
    </w:p>
    <w:p w14:paraId="50C46AEB" w14:textId="6CF8DFBC" w:rsidR="00500E91" w:rsidRPr="00C559BD" w:rsidRDefault="00500E91" w:rsidP="00424CB9">
      <w:pPr>
        <w:spacing w:after="0"/>
        <w:ind w:left="-450" w:right="-720"/>
        <w:jc w:val="center"/>
        <w:rPr>
          <w:rFonts w:ascii="Times New Roman" w:hAnsi="Times New Roman" w:cs="Times New Roman"/>
          <w:b/>
          <w:caps/>
        </w:rPr>
      </w:pPr>
      <w:r w:rsidRPr="00C559BD">
        <w:rPr>
          <w:rFonts w:ascii="Times New Roman" w:hAnsi="Times New Roman" w:cs="Times New Roman"/>
          <w:b/>
          <w:caps/>
        </w:rPr>
        <w:t>Authorization to P</w:t>
      </w:r>
      <w:r w:rsidR="00882EDB" w:rsidRPr="00C559BD">
        <w:rPr>
          <w:rFonts w:ascii="Times New Roman" w:hAnsi="Times New Roman" w:cs="Times New Roman"/>
          <w:b/>
          <w:caps/>
        </w:rPr>
        <w:t>urchase CCTV/ALPR System for use by the Edgewater Police Department</w:t>
      </w:r>
    </w:p>
    <w:p w14:paraId="452DC795" w14:textId="77777777" w:rsidR="00424CB9" w:rsidRPr="00424CB9" w:rsidRDefault="00424CB9" w:rsidP="00424CB9">
      <w:pPr>
        <w:spacing w:after="0"/>
        <w:ind w:left="-450" w:right="-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D4BF08" w14:textId="28FA3D6B" w:rsidR="00500E91" w:rsidRDefault="00500E91" w:rsidP="00424CB9">
      <w:pPr>
        <w:spacing w:after="0"/>
        <w:ind w:left="-450" w:right="-720"/>
        <w:rPr>
          <w:rFonts w:ascii="Times New Roman" w:hAnsi="Times New Roman" w:cs="Times New Roman"/>
        </w:rPr>
      </w:pPr>
      <w:r w:rsidRPr="00CE26EA">
        <w:rPr>
          <w:rFonts w:ascii="Times New Roman" w:hAnsi="Times New Roman" w:cs="Times New Roman"/>
          <w:b/>
        </w:rPr>
        <w:t>WHEREAS,</w:t>
      </w:r>
      <w:r w:rsidRPr="00CE26EA">
        <w:rPr>
          <w:rFonts w:ascii="Times New Roman" w:hAnsi="Times New Roman" w:cs="Times New Roman"/>
        </w:rPr>
        <w:t xml:space="preserve"> the Borough of E</w:t>
      </w:r>
      <w:r w:rsidR="005619B1" w:rsidRPr="00CE26EA">
        <w:rPr>
          <w:rFonts w:ascii="Times New Roman" w:hAnsi="Times New Roman" w:cs="Times New Roman"/>
        </w:rPr>
        <w:t xml:space="preserve">dgewater </w:t>
      </w:r>
      <w:r w:rsidR="00882EDB">
        <w:rPr>
          <w:rFonts w:ascii="Times New Roman" w:hAnsi="Times New Roman" w:cs="Times New Roman"/>
        </w:rPr>
        <w:t>Police Department has recognized the benefits of utilizing technology as a tool for crime prevention, deterrence, and investigations</w:t>
      </w:r>
      <w:r w:rsidRPr="00CE26EA">
        <w:rPr>
          <w:rFonts w:ascii="Times New Roman" w:hAnsi="Times New Roman" w:cs="Times New Roman"/>
        </w:rPr>
        <w:t>; and</w:t>
      </w:r>
    </w:p>
    <w:p w14:paraId="17A9F1A9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b/>
          <w:sz w:val="16"/>
          <w:szCs w:val="16"/>
        </w:rPr>
      </w:pPr>
    </w:p>
    <w:p w14:paraId="69ECF7F5" w14:textId="3F67009F" w:rsidR="00500E91" w:rsidRDefault="00A7537C" w:rsidP="00424CB9">
      <w:pPr>
        <w:spacing w:after="0"/>
        <w:ind w:left="-450" w:right="-720"/>
        <w:rPr>
          <w:rFonts w:ascii="Times New Roman" w:hAnsi="Times New Roman" w:cs="Times New Roman"/>
        </w:rPr>
      </w:pPr>
      <w:r w:rsidRPr="00CE26EA">
        <w:rPr>
          <w:rFonts w:ascii="Times New Roman" w:hAnsi="Times New Roman" w:cs="Times New Roman"/>
          <w:b/>
        </w:rPr>
        <w:t xml:space="preserve">WHEREAS, </w:t>
      </w:r>
      <w:r w:rsidR="00882EDB">
        <w:rPr>
          <w:rFonts w:ascii="Times New Roman" w:hAnsi="Times New Roman" w:cs="Times New Roman"/>
        </w:rPr>
        <w:t>Police Departments nation-wide and in particular within the State of New Jersey within Bergen County</w:t>
      </w:r>
      <w:r w:rsidR="00C47AAC">
        <w:rPr>
          <w:rFonts w:ascii="Times New Roman" w:hAnsi="Times New Roman" w:cs="Times New Roman"/>
        </w:rPr>
        <w:t>,</w:t>
      </w:r>
      <w:r w:rsidR="00882EDB">
        <w:rPr>
          <w:rFonts w:ascii="Times New Roman" w:hAnsi="Times New Roman" w:cs="Times New Roman"/>
        </w:rPr>
        <w:t xml:space="preserve"> in cooperation with the Bergen County Prosecutor’s Office</w:t>
      </w:r>
      <w:r w:rsidR="00C47AAC">
        <w:rPr>
          <w:rFonts w:ascii="Times New Roman" w:hAnsi="Times New Roman" w:cs="Times New Roman"/>
        </w:rPr>
        <w:t>,</w:t>
      </w:r>
      <w:r w:rsidR="00882EDB">
        <w:rPr>
          <w:rFonts w:ascii="Times New Roman" w:hAnsi="Times New Roman" w:cs="Times New Roman"/>
        </w:rPr>
        <w:t xml:space="preserve"> have developed cost effective CCTV/ALPR systems</w:t>
      </w:r>
      <w:r w:rsidR="00500E91" w:rsidRPr="00CE26EA">
        <w:rPr>
          <w:rFonts w:ascii="Times New Roman" w:hAnsi="Times New Roman" w:cs="Times New Roman"/>
        </w:rPr>
        <w:t>; and</w:t>
      </w:r>
    </w:p>
    <w:p w14:paraId="6122621F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3B11A407" w14:textId="76E9AFD9" w:rsidR="006F00F9" w:rsidRDefault="006F00F9" w:rsidP="00424CB9">
      <w:pPr>
        <w:spacing w:after="0"/>
        <w:ind w:left="-45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the Borough of Edgewater Police Department </w:t>
      </w:r>
      <w:r w:rsidR="00E84AF3">
        <w:rPr>
          <w:rFonts w:ascii="Times New Roman" w:hAnsi="Times New Roman" w:cs="Times New Roman"/>
        </w:rPr>
        <w:t>is in need of expanding its existing</w:t>
      </w:r>
      <w:r>
        <w:rPr>
          <w:rFonts w:ascii="Times New Roman" w:hAnsi="Times New Roman" w:cs="Times New Roman"/>
        </w:rPr>
        <w:t xml:space="preserve"> CCTV/ALPR system and recommend that Gold Type Business Machines of 351 Paterson Avenue, East Rutherford New Jersey, 07073 is a Bergen County Cooperative Purchasing Vendor, contract number #BC-BID-23-17 </w:t>
      </w:r>
      <w:r w:rsidR="00C47AAC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is the recommended vendor; and</w:t>
      </w:r>
    </w:p>
    <w:p w14:paraId="1EC57FB7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1E570788" w14:textId="5684AA2C" w:rsidR="006F00F9" w:rsidRDefault="006F00F9" w:rsidP="00424CB9">
      <w:pPr>
        <w:spacing w:after="0"/>
        <w:ind w:left="-45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the Borough of Edgewater Purchasing Agent, Borough Administrator, and Chief of Police have reviewed the Gold Type proposal dated </w:t>
      </w:r>
      <w:r w:rsidR="00E84AF3">
        <w:rPr>
          <w:rFonts w:ascii="Times New Roman" w:hAnsi="Times New Roman" w:cs="Times New Roman"/>
        </w:rPr>
        <w:t>November 6, 2025</w:t>
      </w:r>
      <w:r>
        <w:rPr>
          <w:rFonts w:ascii="Times New Roman" w:hAnsi="Times New Roman" w:cs="Times New Roman"/>
        </w:rPr>
        <w:t xml:space="preserve"> and recommend the purchase and </w:t>
      </w:r>
      <w:r w:rsidR="00C47AAC">
        <w:rPr>
          <w:rFonts w:ascii="Times New Roman" w:hAnsi="Times New Roman" w:cs="Times New Roman"/>
        </w:rPr>
        <w:t>installation</w:t>
      </w:r>
      <w:r>
        <w:rPr>
          <w:rFonts w:ascii="Times New Roman" w:hAnsi="Times New Roman" w:cs="Times New Roman"/>
        </w:rPr>
        <w:t xml:space="preserve"> of </w:t>
      </w:r>
      <w:r w:rsidR="00E84AF3">
        <w:rPr>
          <w:rFonts w:ascii="Times New Roman" w:hAnsi="Times New Roman" w:cs="Times New Roman"/>
        </w:rPr>
        <w:t xml:space="preserve">additional equipment for the existing </w:t>
      </w:r>
      <w:r>
        <w:rPr>
          <w:rFonts w:ascii="Times New Roman" w:hAnsi="Times New Roman" w:cs="Times New Roman"/>
        </w:rPr>
        <w:t>CCTV/ALPR system as proposed by Gold Type Business Machines, Bergen County Cooperative Purchasing Vendor, contract number #BC-BID-23-17.</w:t>
      </w:r>
    </w:p>
    <w:p w14:paraId="33619A75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sz w:val="18"/>
          <w:szCs w:val="18"/>
        </w:rPr>
      </w:pPr>
    </w:p>
    <w:p w14:paraId="40057779" w14:textId="3DDB4FAF" w:rsidR="00500E91" w:rsidRDefault="00500E91" w:rsidP="00424CB9">
      <w:pPr>
        <w:spacing w:after="0"/>
        <w:ind w:left="-450" w:right="-720"/>
        <w:rPr>
          <w:rFonts w:ascii="Times New Roman" w:hAnsi="Times New Roman" w:cs="Times New Roman"/>
        </w:rPr>
      </w:pPr>
      <w:r w:rsidRPr="00CE26EA">
        <w:rPr>
          <w:rFonts w:ascii="Times New Roman" w:hAnsi="Times New Roman" w:cs="Times New Roman"/>
          <w:b/>
        </w:rPr>
        <w:t>NOW THEREFORE BE IT RESOLVED,</w:t>
      </w:r>
      <w:r w:rsidRPr="00CE26EA">
        <w:rPr>
          <w:rFonts w:ascii="Times New Roman" w:hAnsi="Times New Roman" w:cs="Times New Roman"/>
        </w:rPr>
        <w:t xml:space="preserve"> by the </w:t>
      </w:r>
      <w:r w:rsidR="00E84AF3">
        <w:rPr>
          <w:rFonts w:ascii="Times New Roman" w:hAnsi="Times New Roman" w:cs="Times New Roman"/>
        </w:rPr>
        <w:t xml:space="preserve">Borough of Edgewater </w:t>
      </w:r>
      <w:r w:rsidRPr="00CE26EA">
        <w:rPr>
          <w:rFonts w:ascii="Times New Roman" w:hAnsi="Times New Roman" w:cs="Times New Roman"/>
        </w:rPr>
        <w:t>Mayor and Council that it hereby authoriz</w:t>
      </w:r>
      <w:r w:rsidR="006D6839" w:rsidRPr="00CE26EA">
        <w:rPr>
          <w:rFonts w:ascii="Times New Roman" w:hAnsi="Times New Roman" w:cs="Times New Roman"/>
        </w:rPr>
        <w:t xml:space="preserve">es the Borough </w:t>
      </w:r>
      <w:r w:rsidR="00E57D73" w:rsidRPr="00CE26EA">
        <w:rPr>
          <w:rFonts w:ascii="Times New Roman" w:hAnsi="Times New Roman" w:cs="Times New Roman"/>
        </w:rPr>
        <w:t xml:space="preserve">of Edgewater </w:t>
      </w:r>
      <w:r w:rsidR="006F00F9">
        <w:rPr>
          <w:rFonts w:ascii="Times New Roman" w:hAnsi="Times New Roman" w:cs="Times New Roman"/>
        </w:rPr>
        <w:t xml:space="preserve">to purchase and install the Gold Type Business Machines CCTV/ALPR </w:t>
      </w:r>
      <w:r w:rsidR="007A0FC7">
        <w:rPr>
          <w:rFonts w:ascii="Times New Roman" w:hAnsi="Times New Roman" w:cs="Times New Roman"/>
        </w:rPr>
        <w:t xml:space="preserve">system in the </w:t>
      </w:r>
      <w:r w:rsidR="006F00F9">
        <w:rPr>
          <w:rFonts w:ascii="Times New Roman" w:hAnsi="Times New Roman" w:cs="Times New Roman"/>
        </w:rPr>
        <w:t xml:space="preserve">proposal dated </w:t>
      </w:r>
      <w:r w:rsidR="00E84AF3">
        <w:rPr>
          <w:rFonts w:ascii="Times New Roman" w:hAnsi="Times New Roman" w:cs="Times New Roman"/>
        </w:rPr>
        <w:t>November 6, 2025</w:t>
      </w:r>
      <w:r w:rsidR="007A0FC7">
        <w:rPr>
          <w:rFonts w:ascii="Times New Roman" w:hAnsi="Times New Roman" w:cs="Times New Roman"/>
        </w:rPr>
        <w:t>.</w:t>
      </w:r>
    </w:p>
    <w:p w14:paraId="7D63390F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72CCDA0D" w14:textId="1CE0AB75" w:rsidR="006D6839" w:rsidRDefault="006D6839" w:rsidP="00424CB9">
      <w:pPr>
        <w:spacing w:after="0"/>
        <w:ind w:left="-450" w:right="-720"/>
        <w:rPr>
          <w:rFonts w:ascii="Times New Roman" w:hAnsi="Times New Roman" w:cs="Times New Roman"/>
        </w:rPr>
      </w:pPr>
      <w:r w:rsidRPr="00CE26EA">
        <w:rPr>
          <w:rFonts w:ascii="Times New Roman" w:hAnsi="Times New Roman" w:cs="Times New Roman"/>
          <w:b/>
        </w:rPr>
        <w:t xml:space="preserve">BE IT FURTHER RESOLVED, </w:t>
      </w:r>
      <w:r w:rsidRPr="00CE26EA">
        <w:rPr>
          <w:rFonts w:ascii="Times New Roman" w:hAnsi="Times New Roman" w:cs="Times New Roman"/>
        </w:rPr>
        <w:t>that the above</w:t>
      </w:r>
      <w:r w:rsidR="007A0FC7">
        <w:rPr>
          <w:rFonts w:ascii="Times New Roman" w:hAnsi="Times New Roman" w:cs="Times New Roman"/>
        </w:rPr>
        <w:t xml:space="preserve"> referenced </w:t>
      </w:r>
      <w:r w:rsidR="00E84AF3">
        <w:rPr>
          <w:rFonts w:ascii="Times New Roman" w:hAnsi="Times New Roman" w:cs="Times New Roman"/>
        </w:rPr>
        <w:t>November 6, 2025</w:t>
      </w:r>
      <w:r w:rsidR="007A0FC7">
        <w:rPr>
          <w:rFonts w:ascii="Times New Roman" w:hAnsi="Times New Roman" w:cs="Times New Roman"/>
        </w:rPr>
        <w:t xml:space="preserve"> Gold Type Business Machines proposal for </w:t>
      </w:r>
      <w:r w:rsidR="00E84AF3">
        <w:rPr>
          <w:rFonts w:ascii="Times New Roman" w:hAnsi="Times New Roman" w:cs="Times New Roman"/>
        </w:rPr>
        <w:t xml:space="preserve">additional equipment for the existing </w:t>
      </w:r>
      <w:r w:rsidR="007A0FC7">
        <w:rPr>
          <w:rFonts w:ascii="Times New Roman" w:hAnsi="Times New Roman" w:cs="Times New Roman"/>
        </w:rPr>
        <w:t>CCTV/ALPR system in the amount of $</w:t>
      </w:r>
      <w:r w:rsidR="00E84AF3">
        <w:rPr>
          <w:rFonts w:ascii="Times New Roman" w:hAnsi="Times New Roman" w:cs="Times New Roman"/>
        </w:rPr>
        <w:t>22,655.44</w:t>
      </w:r>
      <w:r w:rsidR="007A0FC7">
        <w:rPr>
          <w:rFonts w:ascii="Times New Roman" w:hAnsi="Times New Roman" w:cs="Times New Roman"/>
        </w:rPr>
        <w:t xml:space="preserve">, </w:t>
      </w:r>
      <w:r w:rsidR="00E84AF3">
        <w:rPr>
          <w:rFonts w:ascii="Times New Roman" w:hAnsi="Times New Roman" w:cs="Times New Roman"/>
        </w:rPr>
        <w:t xml:space="preserve">twenty-two thousand, six hundred fifty-five dollars, </w:t>
      </w:r>
      <w:proofErr w:type="gramStart"/>
      <w:r w:rsidR="00E84AF3">
        <w:rPr>
          <w:rFonts w:ascii="Times New Roman" w:hAnsi="Times New Roman" w:cs="Times New Roman"/>
        </w:rPr>
        <w:t>forty four</w:t>
      </w:r>
      <w:proofErr w:type="gramEnd"/>
      <w:r w:rsidR="00E84AF3">
        <w:rPr>
          <w:rFonts w:ascii="Times New Roman" w:hAnsi="Times New Roman" w:cs="Times New Roman"/>
        </w:rPr>
        <w:t xml:space="preserve"> cents, </w:t>
      </w:r>
      <w:r w:rsidR="007A0FC7">
        <w:rPr>
          <w:rFonts w:ascii="Times New Roman" w:hAnsi="Times New Roman" w:cs="Times New Roman"/>
        </w:rPr>
        <w:t>is hereby accepted, approved, and authorized.</w:t>
      </w:r>
    </w:p>
    <w:p w14:paraId="4E9544EC" w14:textId="77777777" w:rsidR="00424CB9" w:rsidRPr="00424CB9" w:rsidRDefault="00424CB9" w:rsidP="00424CB9">
      <w:pPr>
        <w:spacing w:after="0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26B9CBED" w14:textId="178AAAFA" w:rsidR="00500E91" w:rsidRPr="00CE26EA" w:rsidRDefault="00500E91" w:rsidP="00424CB9">
      <w:pPr>
        <w:spacing w:after="0"/>
        <w:ind w:left="-450" w:right="-720"/>
        <w:rPr>
          <w:rFonts w:ascii="Times New Roman" w:hAnsi="Times New Roman" w:cs="Times New Roman"/>
        </w:rPr>
      </w:pPr>
      <w:r w:rsidRPr="00CE26EA">
        <w:rPr>
          <w:rFonts w:ascii="Times New Roman" w:hAnsi="Times New Roman" w:cs="Times New Roman"/>
          <w:b/>
        </w:rPr>
        <w:t>BE IT FURTHER RESOLVED,</w:t>
      </w:r>
      <w:r w:rsidRPr="00CE26EA">
        <w:rPr>
          <w:rFonts w:ascii="Times New Roman" w:hAnsi="Times New Roman" w:cs="Times New Roman"/>
        </w:rPr>
        <w:t xml:space="preserve"> that I, Joseph Iannaconi, CFO o</w:t>
      </w:r>
      <w:r w:rsidR="00882C9F" w:rsidRPr="00CE26EA">
        <w:rPr>
          <w:rFonts w:ascii="Times New Roman" w:hAnsi="Times New Roman" w:cs="Times New Roman"/>
        </w:rPr>
        <w:t>f the Borough of Edgewater, do</w:t>
      </w:r>
      <w:r w:rsidRPr="00CE26EA">
        <w:rPr>
          <w:rFonts w:ascii="Times New Roman" w:hAnsi="Times New Roman" w:cs="Times New Roman"/>
        </w:rPr>
        <w:t xml:space="preserve"> hereby certify that funding is av</w:t>
      </w:r>
      <w:r w:rsidR="006D6839" w:rsidRPr="00CE26EA">
        <w:rPr>
          <w:rFonts w:ascii="Times New Roman" w:hAnsi="Times New Roman" w:cs="Times New Roman"/>
        </w:rPr>
        <w:t>ailable</w:t>
      </w:r>
      <w:r w:rsidR="007A0FC7">
        <w:rPr>
          <w:rFonts w:ascii="Times New Roman" w:hAnsi="Times New Roman" w:cs="Times New Roman"/>
        </w:rPr>
        <w:t xml:space="preserve"> for the purchase </w:t>
      </w:r>
      <w:r w:rsidR="00C47AAC">
        <w:rPr>
          <w:rFonts w:ascii="Times New Roman" w:hAnsi="Times New Roman" w:cs="Times New Roman"/>
        </w:rPr>
        <w:t>and installation</w:t>
      </w:r>
      <w:r w:rsidR="00E84AF3">
        <w:rPr>
          <w:rFonts w:ascii="Times New Roman" w:hAnsi="Times New Roman" w:cs="Times New Roman"/>
        </w:rPr>
        <w:t xml:space="preserve"> of additional equipment for the existing </w:t>
      </w:r>
      <w:r w:rsidR="007A0FC7">
        <w:rPr>
          <w:rFonts w:ascii="Times New Roman" w:hAnsi="Times New Roman" w:cs="Times New Roman"/>
        </w:rPr>
        <w:t xml:space="preserve">CCTC/ALPR system as proposed by Gold Type Business Machines of 351 Paterson Avenue, East Rutherford New Jersey, 07073 is a Bergen County Cooperative Purchasing Vendor, contract number #BC-BID-23-17 in bond ordinance </w:t>
      </w:r>
      <w:r w:rsidR="00C47AAC">
        <w:rPr>
          <w:rFonts w:ascii="Times New Roman" w:hAnsi="Times New Roman" w:cs="Times New Roman"/>
        </w:rPr>
        <w:t>2022-019 adopted on December 12, 2022.</w:t>
      </w:r>
    </w:p>
    <w:p w14:paraId="5D68ABB3" w14:textId="77777777" w:rsidR="00C47AAC" w:rsidRPr="00C559BD" w:rsidRDefault="00C47AAC" w:rsidP="00424CB9">
      <w:pPr>
        <w:pStyle w:val="NoSpacing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1027E2D4" w14:textId="77777777" w:rsidR="00C47AAC" w:rsidRPr="00C559BD" w:rsidRDefault="00C47AAC" w:rsidP="00424CB9">
      <w:pPr>
        <w:pStyle w:val="NoSpacing"/>
        <w:ind w:left="-450" w:right="-720"/>
        <w:rPr>
          <w:rFonts w:ascii="Times New Roman" w:hAnsi="Times New Roman" w:cs="Times New Roman"/>
          <w:sz w:val="16"/>
          <w:szCs w:val="16"/>
        </w:rPr>
      </w:pPr>
    </w:p>
    <w:p w14:paraId="40D11691" w14:textId="138FD696" w:rsidR="00500E91" w:rsidRPr="00C559BD" w:rsidRDefault="00500E91" w:rsidP="00424CB9">
      <w:pPr>
        <w:pStyle w:val="NoSpacing"/>
        <w:ind w:left="-450" w:right="-7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E26EA">
        <w:rPr>
          <w:rFonts w:ascii="Times New Roman" w:hAnsi="Times New Roman" w:cs="Times New Roman"/>
          <w:b/>
        </w:rPr>
        <w:t>_______________________</w:t>
      </w:r>
      <w:r w:rsidR="00CE26EA">
        <w:rPr>
          <w:rFonts w:ascii="Times New Roman" w:hAnsi="Times New Roman" w:cs="Times New Roman"/>
          <w:b/>
        </w:rPr>
        <w:t>______</w:t>
      </w:r>
    </w:p>
    <w:p w14:paraId="305B9FDA" w14:textId="4AC587DF" w:rsidR="00500E91" w:rsidRPr="00CE26EA" w:rsidRDefault="00500E91" w:rsidP="00424CB9">
      <w:pPr>
        <w:pStyle w:val="NoSpacing"/>
        <w:ind w:left="-450" w:right="-720"/>
        <w:jc w:val="center"/>
        <w:rPr>
          <w:rFonts w:ascii="Times New Roman" w:hAnsi="Times New Roman" w:cs="Times New Roman"/>
          <w:b/>
        </w:rPr>
      </w:pPr>
      <w:r w:rsidRPr="00CE26EA">
        <w:rPr>
          <w:rFonts w:ascii="Times New Roman" w:hAnsi="Times New Roman" w:cs="Times New Roman"/>
          <w:b/>
        </w:rPr>
        <w:t>Joseph Iannaconi, Jr.</w:t>
      </w:r>
      <w:r w:rsidR="00424CB9">
        <w:rPr>
          <w:rFonts w:ascii="Times New Roman" w:hAnsi="Times New Roman" w:cs="Times New Roman"/>
          <w:b/>
        </w:rPr>
        <w:t>, CFO</w:t>
      </w:r>
    </w:p>
    <w:p w14:paraId="4F97F598" w14:textId="77777777" w:rsidR="00882C9F" w:rsidRPr="00CE26EA" w:rsidRDefault="00882C9F" w:rsidP="00424CB9">
      <w:pPr>
        <w:pStyle w:val="NoSpacing"/>
        <w:ind w:left="-450" w:right="-720"/>
        <w:rPr>
          <w:rFonts w:ascii="Times New Roman" w:hAnsi="Times New Roman" w:cs="Times New Roman"/>
        </w:rPr>
      </w:pPr>
    </w:p>
    <w:p w14:paraId="56DC73EE" w14:textId="77777777" w:rsidR="00C47AAC" w:rsidRDefault="00C47AAC" w:rsidP="00424CB9">
      <w:pPr>
        <w:pStyle w:val="NoSpacing"/>
        <w:ind w:left="-450" w:right="-720"/>
        <w:rPr>
          <w:rFonts w:ascii="Times New Roman" w:eastAsia="Times New Roman" w:hAnsi="Times New Roman" w:cs="Times New Roman"/>
          <w:b/>
          <w:bCs/>
        </w:rPr>
      </w:pPr>
    </w:p>
    <w:p w14:paraId="73361925" w14:textId="77777777" w:rsidR="00C47AAC" w:rsidRDefault="00C47AAC" w:rsidP="00424CB9">
      <w:pPr>
        <w:pStyle w:val="NoSpacing"/>
        <w:ind w:left="-450" w:right="-720"/>
        <w:rPr>
          <w:rFonts w:ascii="Times New Roman" w:eastAsia="Times New Roman" w:hAnsi="Times New Roman" w:cs="Times New Roman"/>
          <w:b/>
          <w:bCs/>
        </w:rPr>
      </w:pPr>
    </w:p>
    <w:p w14:paraId="3C8B8B49" w14:textId="70409014" w:rsidR="00F13413" w:rsidRPr="00CE26EA" w:rsidRDefault="00F13413" w:rsidP="00424CB9">
      <w:pPr>
        <w:pStyle w:val="NoSpacing"/>
        <w:ind w:left="-450" w:right="-720"/>
        <w:rPr>
          <w:rFonts w:ascii="Times New Roman" w:hAnsi="Times New Roman" w:cs="Times New Roman"/>
          <w:b/>
        </w:rPr>
      </w:pPr>
      <w:r w:rsidRPr="00CE26EA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</w:t>
      </w:r>
      <w:r w:rsidR="00CE26EA">
        <w:rPr>
          <w:rFonts w:ascii="Times New Roman" w:eastAsia="Times New Roman" w:hAnsi="Times New Roman" w:cs="Times New Roman"/>
          <w:b/>
          <w:bCs/>
        </w:rPr>
        <w:t xml:space="preserve">Governing Body on </w:t>
      </w:r>
      <w:r w:rsidR="00E84AF3">
        <w:rPr>
          <w:rFonts w:ascii="Times New Roman" w:eastAsia="Times New Roman" w:hAnsi="Times New Roman" w:cs="Times New Roman"/>
          <w:b/>
          <w:bCs/>
        </w:rPr>
        <w:t>November 10, 2025.</w:t>
      </w:r>
    </w:p>
    <w:p w14:paraId="506B3E6B" w14:textId="08C446D7" w:rsidR="00F13413" w:rsidRPr="00CE26EA" w:rsidRDefault="00F13413" w:rsidP="00424CB9">
      <w:pPr>
        <w:tabs>
          <w:tab w:val="left" w:pos="368"/>
        </w:tabs>
        <w:spacing w:after="0"/>
        <w:ind w:left="-450" w:right="-720"/>
        <w:rPr>
          <w:rFonts w:ascii="Times New Roman" w:eastAsia="Calibri" w:hAnsi="Times New Roman" w:cs="Times New Roman"/>
          <w:b/>
        </w:rPr>
      </w:pPr>
      <w:r w:rsidRPr="00CE26EA">
        <w:rPr>
          <w:rFonts w:ascii="Times New Roman" w:eastAsia="Calibri" w:hAnsi="Times New Roman" w:cs="Times New Roman"/>
          <w:b/>
        </w:rPr>
        <w:tab/>
      </w:r>
    </w:p>
    <w:p w14:paraId="6CDE5BAD" w14:textId="77777777" w:rsidR="00F13413" w:rsidRPr="00CE26EA" w:rsidRDefault="00F13413" w:rsidP="00424CB9">
      <w:pPr>
        <w:tabs>
          <w:tab w:val="left" w:pos="368"/>
        </w:tabs>
        <w:spacing w:after="0"/>
        <w:ind w:left="-450" w:right="-720"/>
        <w:rPr>
          <w:rFonts w:ascii="Times New Roman" w:eastAsia="Calibri" w:hAnsi="Times New Roman" w:cs="Times New Roman"/>
          <w:b/>
        </w:rPr>
      </w:pPr>
    </w:p>
    <w:p w14:paraId="3D4672FA" w14:textId="77777777" w:rsidR="00F13413" w:rsidRPr="00CE26EA" w:rsidRDefault="00F13413" w:rsidP="00424CB9">
      <w:pPr>
        <w:tabs>
          <w:tab w:val="left" w:pos="368"/>
        </w:tabs>
        <w:spacing w:after="0"/>
        <w:ind w:left="-450" w:right="-720"/>
        <w:rPr>
          <w:rFonts w:ascii="Times New Roman" w:eastAsia="Calibri" w:hAnsi="Times New Roman" w:cs="Times New Roman"/>
          <w:b/>
        </w:rPr>
      </w:pPr>
    </w:p>
    <w:p w14:paraId="52B5AE12" w14:textId="18ED01AE" w:rsidR="00F13413" w:rsidRPr="00CE26EA" w:rsidRDefault="00F13413" w:rsidP="00424CB9">
      <w:pPr>
        <w:tabs>
          <w:tab w:val="left" w:pos="368"/>
        </w:tabs>
        <w:spacing w:after="0"/>
        <w:ind w:left="-450" w:right="-720"/>
        <w:rPr>
          <w:rFonts w:ascii="Times New Roman" w:eastAsia="Calibri" w:hAnsi="Times New Roman" w:cs="Times New Roman"/>
          <w:b/>
        </w:rPr>
      </w:pPr>
      <w:r w:rsidRPr="00CE26EA">
        <w:rPr>
          <w:rFonts w:ascii="Times New Roman" w:eastAsia="Calibri" w:hAnsi="Times New Roman" w:cs="Times New Roman"/>
          <w:b/>
        </w:rPr>
        <w:t>____________________________</w:t>
      </w:r>
      <w:r w:rsidR="00CE26EA">
        <w:rPr>
          <w:rFonts w:ascii="Times New Roman" w:eastAsia="Calibri" w:hAnsi="Times New Roman" w:cs="Times New Roman"/>
          <w:b/>
        </w:rPr>
        <w:t>_</w:t>
      </w:r>
      <w:r w:rsidRPr="00CE26EA">
        <w:rPr>
          <w:rFonts w:ascii="Times New Roman" w:eastAsia="Calibri" w:hAnsi="Times New Roman" w:cs="Times New Roman"/>
          <w:b/>
        </w:rPr>
        <w:tab/>
      </w:r>
      <w:r w:rsidRPr="00CE26EA">
        <w:rPr>
          <w:rFonts w:ascii="Times New Roman" w:eastAsia="Calibri" w:hAnsi="Times New Roman" w:cs="Times New Roman"/>
          <w:b/>
        </w:rPr>
        <w:tab/>
      </w:r>
      <w:r w:rsidRPr="00CE26EA">
        <w:rPr>
          <w:rFonts w:ascii="Times New Roman" w:eastAsia="Calibri" w:hAnsi="Times New Roman" w:cs="Times New Roman"/>
          <w:b/>
        </w:rPr>
        <w:tab/>
      </w:r>
      <w:r w:rsidR="00CE26EA">
        <w:rPr>
          <w:rFonts w:ascii="Times New Roman" w:eastAsia="Calibri" w:hAnsi="Times New Roman" w:cs="Times New Roman"/>
          <w:b/>
        </w:rPr>
        <w:t xml:space="preserve">  </w:t>
      </w:r>
      <w:r w:rsidRPr="00CE26EA">
        <w:rPr>
          <w:rFonts w:ascii="Times New Roman" w:eastAsia="Calibri" w:hAnsi="Times New Roman" w:cs="Times New Roman"/>
          <w:b/>
        </w:rPr>
        <w:t>________________________</w:t>
      </w:r>
      <w:r w:rsidR="00CE26EA">
        <w:rPr>
          <w:rFonts w:ascii="Times New Roman" w:eastAsia="Calibri" w:hAnsi="Times New Roman" w:cs="Times New Roman"/>
          <w:b/>
        </w:rPr>
        <w:t>_______</w:t>
      </w:r>
    </w:p>
    <w:p w14:paraId="1EE3CCCC" w14:textId="75F42C8A" w:rsidR="00F13413" w:rsidRPr="00CE26EA" w:rsidRDefault="00F13413" w:rsidP="00424CB9">
      <w:pPr>
        <w:tabs>
          <w:tab w:val="left" w:pos="368"/>
        </w:tabs>
        <w:spacing w:after="0"/>
        <w:ind w:left="-450" w:right="-720"/>
        <w:rPr>
          <w:rFonts w:ascii="Times New Roman" w:eastAsia="Times New Roman" w:hAnsi="Times New Roman" w:cs="Times New Roman"/>
          <w:b/>
        </w:rPr>
      </w:pPr>
      <w:r w:rsidRPr="00CE26EA">
        <w:rPr>
          <w:rFonts w:ascii="Times New Roman" w:eastAsia="Times New Roman" w:hAnsi="Times New Roman" w:cs="Times New Roman"/>
          <w:b/>
        </w:rPr>
        <w:t xml:space="preserve">Michael J. McPartland       </w:t>
      </w:r>
      <w:r w:rsidRPr="00CE26EA">
        <w:rPr>
          <w:rFonts w:ascii="Times New Roman" w:eastAsia="Times New Roman" w:hAnsi="Times New Roman" w:cs="Times New Roman"/>
          <w:b/>
        </w:rPr>
        <w:tab/>
      </w:r>
      <w:r w:rsidRPr="00CE26EA">
        <w:rPr>
          <w:rFonts w:ascii="Times New Roman" w:eastAsia="Times New Roman" w:hAnsi="Times New Roman" w:cs="Times New Roman"/>
          <w:b/>
        </w:rPr>
        <w:tab/>
      </w:r>
      <w:r w:rsidRPr="00CE26EA">
        <w:rPr>
          <w:rFonts w:ascii="Times New Roman" w:eastAsia="Times New Roman" w:hAnsi="Times New Roman" w:cs="Times New Roman"/>
          <w:b/>
        </w:rPr>
        <w:tab/>
      </w:r>
      <w:proofErr w:type="gramStart"/>
      <w:r w:rsidR="00E84AF3" w:rsidRPr="00CE26EA">
        <w:rPr>
          <w:rFonts w:ascii="Times New Roman" w:eastAsia="Times New Roman" w:hAnsi="Times New Roman" w:cs="Times New Roman"/>
          <w:b/>
        </w:rPr>
        <w:tab/>
      </w:r>
      <w:r w:rsidR="00E84AF3">
        <w:rPr>
          <w:rFonts w:ascii="Times New Roman" w:eastAsia="Times New Roman" w:hAnsi="Times New Roman" w:cs="Times New Roman"/>
          <w:b/>
        </w:rPr>
        <w:t xml:space="preserve">  Stephanie</w:t>
      </w:r>
      <w:proofErr w:type="gramEnd"/>
      <w:r w:rsidR="00E84AF3">
        <w:rPr>
          <w:rFonts w:ascii="Times New Roman" w:eastAsia="Times New Roman" w:hAnsi="Times New Roman" w:cs="Times New Roman"/>
          <w:b/>
        </w:rPr>
        <w:t xml:space="preserve"> Evans</w:t>
      </w:r>
      <w:r w:rsidRPr="00CE26EA">
        <w:rPr>
          <w:rFonts w:ascii="Times New Roman" w:eastAsia="Times New Roman" w:hAnsi="Times New Roman" w:cs="Times New Roman"/>
          <w:b/>
        </w:rPr>
        <w:t>, RMC</w:t>
      </w:r>
      <w:r w:rsidRPr="00CE26EA">
        <w:rPr>
          <w:rFonts w:ascii="Times New Roman" w:eastAsia="Times New Roman" w:hAnsi="Times New Roman" w:cs="Times New Roman"/>
          <w:b/>
        </w:rPr>
        <w:tab/>
      </w:r>
    </w:p>
    <w:p w14:paraId="243462F0" w14:textId="1D09C208" w:rsidR="00F13413" w:rsidRPr="00CE26EA" w:rsidRDefault="00CE26EA" w:rsidP="00424CB9">
      <w:pPr>
        <w:tabs>
          <w:tab w:val="left" w:pos="368"/>
        </w:tabs>
        <w:spacing w:after="0"/>
        <w:ind w:left="-450" w:right="-72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Mayor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424CB9">
        <w:rPr>
          <w:rFonts w:ascii="Times New Roman" w:eastAsia="Times New Roman" w:hAnsi="Times New Roman" w:cs="Times New Roman"/>
          <w:b/>
        </w:rPr>
        <w:tab/>
      </w:r>
      <w:proofErr w:type="gramStart"/>
      <w:r w:rsidR="00424CB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84AF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Borough</w:t>
      </w:r>
      <w:proofErr w:type="gramEnd"/>
      <w:r w:rsidR="00F13413" w:rsidRPr="00CE26EA">
        <w:rPr>
          <w:rFonts w:ascii="Times New Roman" w:eastAsia="Times New Roman" w:hAnsi="Times New Roman" w:cs="Times New Roman"/>
          <w:b/>
        </w:rPr>
        <w:t xml:space="preserve"> Clerk</w:t>
      </w:r>
    </w:p>
    <w:p w14:paraId="771E35EB" w14:textId="77777777" w:rsidR="00EB050D" w:rsidRDefault="00EB050D"/>
    <w:sectPr w:rsidR="00EB050D" w:rsidSect="00C559BD">
      <w:pgSz w:w="12240" w:h="15840"/>
      <w:pgMar w:top="720" w:right="1440" w:bottom="57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9482" w14:textId="77777777" w:rsidR="00C559BD" w:rsidRDefault="00C559BD" w:rsidP="00C559BD">
      <w:pPr>
        <w:spacing w:after="0"/>
      </w:pPr>
      <w:r>
        <w:separator/>
      </w:r>
    </w:p>
  </w:endnote>
  <w:endnote w:type="continuationSeparator" w:id="0">
    <w:p w14:paraId="2AAB78C4" w14:textId="77777777" w:rsidR="00C559BD" w:rsidRDefault="00C559BD" w:rsidP="00C55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4D84" w14:textId="77777777" w:rsidR="00C559BD" w:rsidRDefault="00C559BD" w:rsidP="00C559BD">
      <w:pPr>
        <w:spacing w:after="0"/>
      </w:pPr>
      <w:r>
        <w:separator/>
      </w:r>
    </w:p>
  </w:footnote>
  <w:footnote w:type="continuationSeparator" w:id="0">
    <w:p w14:paraId="308FB5F4" w14:textId="77777777" w:rsidR="00C559BD" w:rsidRDefault="00C559BD" w:rsidP="00C559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41F30"/>
    <w:rsid w:val="00350126"/>
    <w:rsid w:val="00414BF8"/>
    <w:rsid w:val="00424CB9"/>
    <w:rsid w:val="004D7AD6"/>
    <w:rsid w:val="00500E91"/>
    <w:rsid w:val="005619B1"/>
    <w:rsid w:val="005C4ED6"/>
    <w:rsid w:val="006D6839"/>
    <w:rsid w:val="006F00F9"/>
    <w:rsid w:val="00786A17"/>
    <w:rsid w:val="007A0FC7"/>
    <w:rsid w:val="00813227"/>
    <w:rsid w:val="00882C9F"/>
    <w:rsid w:val="00882EDB"/>
    <w:rsid w:val="008C0834"/>
    <w:rsid w:val="00970F7D"/>
    <w:rsid w:val="00A67A2C"/>
    <w:rsid w:val="00A71E08"/>
    <w:rsid w:val="00A7537C"/>
    <w:rsid w:val="00A921CE"/>
    <w:rsid w:val="00AD2FD0"/>
    <w:rsid w:val="00C47AAC"/>
    <w:rsid w:val="00C559BD"/>
    <w:rsid w:val="00CE26EA"/>
    <w:rsid w:val="00CE32BC"/>
    <w:rsid w:val="00DE3C8F"/>
    <w:rsid w:val="00E57D73"/>
    <w:rsid w:val="00E84AF3"/>
    <w:rsid w:val="00EB050D"/>
    <w:rsid w:val="00F044A5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9B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59B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9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59B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Stephanie Evans</cp:lastModifiedBy>
  <cp:revision>4</cp:revision>
  <cp:lastPrinted>2025-11-07T13:43:00Z</cp:lastPrinted>
  <dcterms:created xsi:type="dcterms:W3CDTF">2025-11-06T20:37:00Z</dcterms:created>
  <dcterms:modified xsi:type="dcterms:W3CDTF">2025-11-07T13:43:00Z</dcterms:modified>
</cp:coreProperties>
</file>