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D85632" w14:paraId="3CBF2FE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1DB1F44" w14:textId="77777777" w:rsidR="004A3F70" w:rsidRPr="00D85632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DB7CB8" wp14:editId="224CA5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D85632" w14:paraId="426A758F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4B1B7E" w14:textId="77777777" w:rsidR="004A3F70" w:rsidRPr="00D85632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2CBF0D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AA0FD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2F8FB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AA83D2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85632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34023A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A4362D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6729BFE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D9D2BFA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ACC9BE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C47981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7630E3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3E6B4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85632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A745F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33B1C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38F199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99324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610E724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7B2F387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35654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7A0E9C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38F3FA6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89C05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A56956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C6A889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3C749F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52E456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85632" w14:paraId="31C798D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33975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FF64C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8B5AD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E8630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EBF33" w14:textId="77777777" w:rsidR="004A3F70" w:rsidRPr="00D85632" w:rsidRDefault="004A3F70" w:rsidP="00865B17">
            <w:pPr>
              <w:spacing w:after="0"/>
              <w:jc w:val="center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29C04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C11DF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A81202" w14:textId="61CAE2D6" w:rsidR="004A3F70" w:rsidRPr="00D85632" w:rsidRDefault="00CE676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</w:t>
            </w:r>
            <w:r w:rsidR="006A491D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4A3F70" w:rsidRPr="00D85632" w14:paraId="46A72270" w14:textId="77777777" w:rsidTr="00D35C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3E4558" w14:textId="2007A790" w:rsidR="004A3F70" w:rsidRPr="00D85632" w:rsidRDefault="00D35C98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71C61" w14:textId="6F868C53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8A62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B1C1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20DE7" w14:textId="77777777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20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6C2572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E547AE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B99B3" w14:textId="4DA95282" w:rsidR="004A3F70" w:rsidRPr="00D85632" w:rsidRDefault="006A491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BA202D">
              <w:rPr>
                <w:rFonts w:eastAsia="Times New Roman"/>
                <w:sz w:val="20"/>
                <w:szCs w:val="20"/>
              </w:rPr>
              <w:t>-156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470C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85632" w14:paraId="5F448F4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0F9AF" w14:textId="77777777" w:rsidR="004A3F70" w:rsidRPr="00D85632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75DA2" w14:textId="36D2E7D5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FC60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CBA8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1CD1E5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AD0A8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7A53DC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EFDED5" w14:textId="661C460B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3894B931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8B6CF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85632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A0940" w14:textId="25B68B01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1C53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807F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6EDB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A74E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3794A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EEA3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CC7D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85632" w14:paraId="3EB98B5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16837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157D089" w14:textId="1A4BBCBA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7E75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2F11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6C15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33E7DF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53118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8563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3643E" w14:textId="63073881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73F967F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298BC" w14:textId="77777777" w:rsidR="004A3F70" w:rsidRPr="00D85632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A5D3C" w14:textId="28F2D72B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780DE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795B8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7A236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26E0E3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E3444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7D957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8563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9A0C4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1A0A39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5D315" w14:textId="77777777" w:rsidR="004A3F70" w:rsidRPr="00D8563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85632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FA591" w14:textId="2678E11E" w:rsidR="004A3F70" w:rsidRPr="0099205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20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F9CD1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FE26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D7984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85632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CB663D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1E0F39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3AD394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D38E63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85632" w14:paraId="5DF0CD6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03697" w14:textId="77777777" w:rsidR="004A3F70" w:rsidRPr="003E7D5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E7D5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4B057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1C7792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240CBB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0942F8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D5AE030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575ED7" w14:textId="77777777" w:rsidR="004A3F70" w:rsidRPr="00D85632" w:rsidRDefault="004A3F70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  <w:p w14:paraId="2CDE29EF" w14:textId="77777777" w:rsidR="007166B7" w:rsidRPr="00D85632" w:rsidRDefault="007166B7" w:rsidP="00865B1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FB88C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BACA55" w14:textId="77777777" w:rsidR="004A3F70" w:rsidRPr="00D8563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7FEFFD" w14:textId="77777777" w:rsidR="00E5521A" w:rsidRPr="007E3DC6" w:rsidRDefault="00E5521A" w:rsidP="00E552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3DC6">
        <w:rPr>
          <w:rFonts w:ascii="Times New Roman" w:hAnsi="Times New Roman" w:cs="Times New Roman"/>
          <w:b/>
          <w:bCs/>
        </w:rPr>
        <w:t>Resolution Authorizing Service Contract for Emergency Radio Communications Equipment</w:t>
      </w:r>
    </w:p>
    <w:p w14:paraId="69267ACC" w14:textId="77777777" w:rsidR="00E5521A" w:rsidRPr="00B77CB1" w:rsidRDefault="00E5521A" w:rsidP="00E5521A">
      <w:pPr>
        <w:spacing w:after="0"/>
        <w:ind w:left="720" w:hanging="720"/>
        <w:jc w:val="center"/>
        <w:rPr>
          <w:rFonts w:eastAsia="Calibri"/>
        </w:rPr>
      </w:pPr>
    </w:p>
    <w:p w14:paraId="0441E5AA" w14:textId="77777777" w:rsidR="00E5521A" w:rsidRPr="00D950A0" w:rsidRDefault="00E5521A" w:rsidP="00E5521A">
      <w:pPr>
        <w:spacing w:after="0"/>
        <w:rPr>
          <w:rFonts w:eastAsia="Calibri"/>
          <w:b/>
        </w:rPr>
      </w:pPr>
      <w:r w:rsidRPr="00D950A0">
        <w:rPr>
          <w:rFonts w:eastAsia="Calibri"/>
          <w:b/>
        </w:rPr>
        <w:t xml:space="preserve">WHEREAS, </w:t>
      </w:r>
      <w:r w:rsidRPr="00D950A0">
        <w:rPr>
          <w:rFonts w:eastAsia="Calibri"/>
        </w:rPr>
        <w:t>the Borough of Edgewater has a need to acquire the operation and maintenance of an emergency communication systems utilized by police, fire, and ambulance services as a non-fair and open contract pursuant to the provisions of N.J.S.A. 19:44A-20.4 or 20.5; and</w:t>
      </w:r>
    </w:p>
    <w:p w14:paraId="6F146067" w14:textId="77777777" w:rsidR="00E5521A" w:rsidRPr="00D950A0" w:rsidRDefault="00E5521A" w:rsidP="00E5521A">
      <w:pPr>
        <w:spacing w:after="0"/>
        <w:rPr>
          <w:rFonts w:eastAsia="Calibri"/>
        </w:rPr>
      </w:pPr>
    </w:p>
    <w:p w14:paraId="7BC351B7" w14:textId="77777777" w:rsidR="00E5521A" w:rsidRPr="00D950A0" w:rsidRDefault="00E5521A" w:rsidP="00E5521A">
      <w:pPr>
        <w:spacing w:after="0"/>
        <w:rPr>
          <w:rFonts w:eastAsia="Calibri"/>
        </w:rPr>
      </w:pPr>
      <w:r w:rsidRPr="00D950A0">
        <w:rPr>
          <w:rFonts w:eastAsia="Calibri"/>
          <w:b/>
        </w:rPr>
        <w:t>WHEREAS,</w:t>
      </w:r>
      <w:r w:rsidRPr="00D950A0">
        <w:rPr>
          <w:rFonts w:eastAsia="Calibri"/>
        </w:rPr>
        <w:t xml:space="preserve"> the Purchasing Agent has determined that the value of the acquisition will exceed the total $17,500; and</w:t>
      </w:r>
    </w:p>
    <w:p w14:paraId="0F22D4E4" w14:textId="77777777" w:rsidR="00E5521A" w:rsidRPr="00D950A0" w:rsidRDefault="00E5521A" w:rsidP="00E5521A">
      <w:pPr>
        <w:spacing w:after="0"/>
        <w:rPr>
          <w:rFonts w:eastAsia="Calibri"/>
        </w:rPr>
      </w:pPr>
    </w:p>
    <w:p w14:paraId="464DE899" w14:textId="77777777" w:rsidR="00E5521A" w:rsidRPr="00D950A0" w:rsidRDefault="00E5521A" w:rsidP="00E5521A">
      <w:pPr>
        <w:spacing w:after="0"/>
        <w:rPr>
          <w:rFonts w:eastAsia="Calibri"/>
        </w:rPr>
      </w:pPr>
      <w:r w:rsidRPr="00D950A0">
        <w:rPr>
          <w:rFonts w:eastAsia="Calibri"/>
          <w:b/>
        </w:rPr>
        <w:t xml:space="preserve">WHEREAS, </w:t>
      </w:r>
      <w:r w:rsidRPr="00D950A0">
        <w:rPr>
          <w:rFonts w:eastAsia="Calibri"/>
        </w:rPr>
        <w:t xml:space="preserve">the Borough of Edgewater has a digital communications system which has been maintained by </w:t>
      </w:r>
      <w:proofErr w:type="spellStart"/>
      <w:r w:rsidRPr="00D950A0">
        <w:rPr>
          <w:rFonts w:eastAsia="Calibri"/>
        </w:rPr>
        <w:t>Goosetown</w:t>
      </w:r>
      <w:proofErr w:type="spellEnd"/>
      <w:r w:rsidRPr="00D950A0">
        <w:rPr>
          <w:rFonts w:eastAsia="Calibri"/>
        </w:rPr>
        <w:t xml:space="preserve"> Communications, a certified Motorola dealer, of 58 N. Harrison Avenue, Congers, NY 10920; and </w:t>
      </w:r>
    </w:p>
    <w:p w14:paraId="35E11125" w14:textId="77777777" w:rsidR="00E5521A" w:rsidRPr="00D950A0" w:rsidRDefault="00E5521A" w:rsidP="00E5521A">
      <w:pPr>
        <w:spacing w:after="0"/>
        <w:rPr>
          <w:rFonts w:eastAsia="Calibri"/>
        </w:rPr>
      </w:pPr>
    </w:p>
    <w:p w14:paraId="165B90EF" w14:textId="77777777" w:rsidR="00E5521A" w:rsidRPr="00D950A0" w:rsidRDefault="00E5521A" w:rsidP="00E5521A">
      <w:pPr>
        <w:spacing w:after="0"/>
        <w:rPr>
          <w:rFonts w:eastAsia="Calibri"/>
        </w:rPr>
      </w:pPr>
      <w:r w:rsidRPr="00D950A0">
        <w:rPr>
          <w:rFonts w:eastAsia="Calibri"/>
          <w:b/>
        </w:rPr>
        <w:t xml:space="preserve">WHEREAS, </w:t>
      </w:r>
      <w:proofErr w:type="spellStart"/>
      <w:r w:rsidRPr="00D950A0">
        <w:rPr>
          <w:rFonts w:eastAsia="Calibri"/>
        </w:rPr>
        <w:t>Goosetown</w:t>
      </w:r>
      <w:proofErr w:type="spellEnd"/>
      <w:r w:rsidRPr="00D950A0">
        <w:rPr>
          <w:rFonts w:eastAsia="Calibri"/>
          <w:b/>
        </w:rPr>
        <w:t xml:space="preserve"> </w:t>
      </w:r>
      <w:r w:rsidRPr="00D950A0">
        <w:rPr>
          <w:rFonts w:eastAsia="Calibri"/>
        </w:rPr>
        <w:t xml:space="preserve">Communications has completed and submitted a Business Entity Disclosure Certification which certifies that </w:t>
      </w:r>
      <w:proofErr w:type="spellStart"/>
      <w:r w:rsidRPr="00D950A0">
        <w:rPr>
          <w:rFonts w:eastAsia="Calibri"/>
        </w:rPr>
        <w:t>Goosetown</w:t>
      </w:r>
      <w:proofErr w:type="spellEnd"/>
      <w:r w:rsidRPr="00D950A0">
        <w:rPr>
          <w:rFonts w:eastAsia="Calibri"/>
        </w:rPr>
        <w:t xml:space="preserve"> Communications has not made any reportable contributions to a political or candidate committee in the Borough of Edgewater in the previous one year, and that the contract will prohibit the </w:t>
      </w:r>
      <w:proofErr w:type="spellStart"/>
      <w:r w:rsidRPr="00D950A0">
        <w:rPr>
          <w:rFonts w:eastAsia="Calibri"/>
        </w:rPr>
        <w:t>Goosetown</w:t>
      </w:r>
      <w:proofErr w:type="spellEnd"/>
      <w:r w:rsidRPr="00D950A0">
        <w:rPr>
          <w:rFonts w:eastAsia="Calibri"/>
        </w:rPr>
        <w:t xml:space="preserve"> Communications from making any reportable contributions through the term of the contract.</w:t>
      </w:r>
    </w:p>
    <w:p w14:paraId="51D3E828" w14:textId="77777777" w:rsidR="00E5521A" w:rsidRPr="00D950A0" w:rsidRDefault="00E5521A" w:rsidP="00E5521A">
      <w:pPr>
        <w:spacing w:after="0"/>
        <w:rPr>
          <w:rFonts w:eastAsia="Calibri"/>
        </w:rPr>
      </w:pPr>
    </w:p>
    <w:p w14:paraId="497E1D5F" w14:textId="77777777" w:rsidR="00E5521A" w:rsidRPr="00D950A0" w:rsidRDefault="00E5521A" w:rsidP="00E5521A">
      <w:pPr>
        <w:spacing w:after="0"/>
        <w:rPr>
          <w:rFonts w:eastAsia="Calibri"/>
        </w:rPr>
      </w:pPr>
      <w:r w:rsidRPr="00D950A0">
        <w:rPr>
          <w:rFonts w:eastAsia="Calibri"/>
          <w:b/>
        </w:rPr>
        <w:t xml:space="preserve">NOW THEREFORE BE IT RESOLVED, </w:t>
      </w:r>
      <w:r w:rsidRPr="00D950A0">
        <w:rPr>
          <w:rFonts w:eastAsia="Calibri"/>
        </w:rPr>
        <w:t xml:space="preserve">that the Edgewater Mayor and Council authorize the Borough to enter into a 1-year contract with </w:t>
      </w:r>
      <w:proofErr w:type="spellStart"/>
      <w:r w:rsidRPr="00D950A0">
        <w:rPr>
          <w:rFonts w:eastAsia="Calibri"/>
        </w:rPr>
        <w:t>Goosetown</w:t>
      </w:r>
      <w:proofErr w:type="spellEnd"/>
      <w:r w:rsidRPr="00D950A0">
        <w:rPr>
          <w:rFonts w:eastAsia="Calibri"/>
        </w:rPr>
        <w:t xml:space="preserve"> Communications for 24-hour emergency service for a cost not to exceed $32,940.00 (Thirty-Two, nine hundred four Thirty Thousand Nine Hundred Forty Dollars and zero cents ($32,940.00); and</w:t>
      </w:r>
    </w:p>
    <w:p w14:paraId="0639B35C" w14:textId="77777777" w:rsidR="00E5521A" w:rsidRPr="00D950A0" w:rsidRDefault="00E5521A" w:rsidP="00E5521A">
      <w:pPr>
        <w:spacing w:after="0"/>
        <w:rPr>
          <w:rFonts w:eastAsia="Calibri"/>
        </w:rPr>
      </w:pPr>
    </w:p>
    <w:p w14:paraId="6EA28ED6" w14:textId="77777777" w:rsidR="00E5521A" w:rsidRPr="00D950A0" w:rsidRDefault="00E5521A" w:rsidP="00E5521A">
      <w:pPr>
        <w:spacing w:after="0"/>
        <w:rPr>
          <w:rFonts w:eastAsia="Calibri"/>
        </w:rPr>
      </w:pPr>
      <w:r w:rsidRPr="00D950A0">
        <w:rPr>
          <w:rFonts w:eastAsia="Calibri"/>
          <w:b/>
        </w:rPr>
        <w:t xml:space="preserve">BE IT FURTHER RESOLVED, </w:t>
      </w:r>
      <w:r w:rsidRPr="00D950A0">
        <w:rPr>
          <w:rFonts w:eastAsia="Calibri"/>
        </w:rPr>
        <w:t xml:space="preserve">that I, Joseph </w:t>
      </w:r>
      <w:proofErr w:type="spellStart"/>
      <w:r w:rsidRPr="00D950A0">
        <w:rPr>
          <w:rFonts w:eastAsia="Calibri"/>
        </w:rPr>
        <w:t>Iannaconi</w:t>
      </w:r>
      <w:proofErr w:type="spellEnd"/>
      <w:r w:rsidRPr="00D950A0">
        <w:rPr>
          <w:rFonts w:eastAsia="Calibri"/>
        </w:rPr>
        <w:t xml:space="preserve">, Jr., the Chief Financial Officer, hereby certifies that funds are available for this purpose in the following department </w:t>
      </w:r>
      <w:r w:rsidRPr="00D950A0">
        <w:rPr>
          <w:rFonts w:eastAsia="Calibri"/>
        </w:rPr>
        <w:lastRenderedPageBreak/>
        <w:t>budget accounts #2402-180, #2602-170, and #2662-203 evenly split three ways; for the total sum of $32,940.00.</w:t>
      </w:r>
    </w:p>
    <w:p w14:paraId="6D4E8D58" w14:textId="77777777" w:rsidR="00E5521A" w:rsidRPr="00D950A0" w:rsidRDefault="00E5521A" w:rsidP="00E5521A">
      <w:pPr>
        <w:spacing w:after="0"/>
        <w:ind w:left="720" w:hanging="720"/>
        <w:rPr>
          <w:rFonts w:eastAsia="Calibri"/>
          <w:b/>
        </w:rPr>
      </w:pPr>
    </w:p>
    <w:p w14:paraId="79914E7E" w14:textId="77777777" w:rsidR="00E5521A" w:rsidRPr="00D950A0" w:rsidRDefault="00E5521A" w:rsidP="00E5521A">
      <w:pPr>
        <w:spacing w:after="0"/>
        <w:ind w:left="720" w:hanging="720"/>
        <w:rPr>
          <w:rFonts w:eastAsia="Calibri"/>
        </w:rPr>
      </w:pPr>
      <w:r w:rsidRPr="00D950A0">
        <w:rPr>
          <w:rFonts w:eastAsia="Calibri"/>
        </w:rPr>
        <w:t xml:space="preserve">_______________________________ </w:t>
      </w:r>
    </w:p>
    <w:p w14:paraId="567D3CC5" w14:textId="77777777" w:rsidR="00E5521A" w:rsidRPr="00D950A0" w:rsidRDefault="00E5521A" w:rsidP="00E5521A">
      <w:pPr>
        <w:spacing w:after="0"/>
        <w:ind w:left="720" w:hanging="720"/>
        <w:rPr>
          <w:rFonts w:eastAsia="Calibri"/>
        </w:rPr>
      </w:pPr>
      <w:r w:rsidRPr="00D950A0">
        <w:rPr>
          <w:rFonts w:eastAsia="Calibri"/>
        </w:rPr>
        <w:t xml:space="preserve">Joseph </w:t>
      </w:r>
      <w:proofErr w:type="spellStart"/>
      <w:r w:rsidRPr="00D950A0">
        <w:rPr>
          <w:rFonts w:eastAsia="Calibri"/>
        </w:rPr>
        <w:t>Iannaconi</w:t>
      </w:r>
      <w:proofErr w:type="spellEnd"/>
      <w:r w:rsidRPr="00D950A0">
        <w:rPr>
          <w:rFonts w:eastAsia="Calibri"/>
        </w:rPr>
        <w:t>, Jr., C.F.O.</w:t>
      </w:r>
    </w:p>
    <w:p w14:paraId="1D913B4B" w14:textId="77777777" w:rsidR="00E5521A" w:rsidRPr="00D950A0" w:rsidRDefault="00E5521A" w:rsidP="00E5521A">
      <w:pPr>
        <w:pStyle w:val="p14"/>
        <w:ind w:left="720" w:hanging="720"/>
        <w:rPr>
          <w:rFonts w:ascii="Arial" w:hAnsi="Arial" w:cs="Arial"/>
        </w:rPr>
      </w:pPr>
    </w:p>
    <w:p w14:paraId="679C6B09" w14:textId="77777777" w:rsidR="00E5521A" w:rsidRDefault="00E5521A" w:rsidP="00E5521A">
      <w:pPr>
        <w:tabs>
          <w:tab w:val="left" w:pos="368"/>
        </w:tabs>
        <w:spacing w:after="0"/>
        <w:ind w:left="720" w:hanging="720"/>
        <w:rPr>
          <w:sz w:val="22"/>
          <w:szCs w:val="22"/>
        </w:rPr>
      </w:pPr>
    </w:p>
    <w:p w14:paraId="76C31A59" w14:textId="77777777" w:rsidR="00E5521A" w:rsidRDefault="00E5521A" w:rsidP="00E5521A">
      <w:pPr>
        <w:tabs>
          <w:tab w:val="left" w:pos="368"/>
        </w:tabs>
        <w:spacing w:after="0"/>
        <w:ind w:left="720" w:hanging="720"/>
        <w:rPr>
          <w:sz w:val="22"/>
          <w:szCs w:val="22"/>
        </w:rPr>
      </w:pPr>
    </w:p>
    <w:p w14:paraId="35D6BF9E" w14:textId="77777777" w:rsidR="00E5521A" w:rsidRPr="009A5A8C" w:rsidRDefault="00E5521A" w:rsidP="00E5521A">
      <w:pPr>
        <w:rPr>
          <w:rFonts w:ascii="Times New Roman" w:eastAsia="Calibri" w:hAnsi="Times New Roman" w:cs="Times New Roman"/>
          <w:b/>
        </w:rPr>
      </w:pPr>
      <w:r w:rsidRPr="009A5A8C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>
        <w:rPr>
          <w:rFonts w:ascii="Times New Roman" w:eastAsia="Times New Roman" w:hAnsi="Times New Roman" w:cs="Times New Roman"/>
          <w:b/>
          <w:bCs/>
        </w:rPr>
        <w:t>June 17, 2024</w:t>
      </w:r>
      <w:r w:rsidRPr="009A5A8C">
        <w:rPr>
          <w:rFonts w:ascii="Times New Roman" w:eastAsia="Times New Roman" w:hAnsi="Times New Roman" w:cs="Times New Roman"/>
          <w:b/>
          <w:bCs/>
        </w:rPr>
        <w:t>.</w:t>
      </w:r>
      <w:r w:rsidRPr="009A5A8C">
        <w:rPr>
          <w:rFonts w:ascii="Times New Roman" w:eastAsia="Calibri" w:hAnsi="Times New Roman" w:cs="Times New Roman"/>
          <w:b/>
        </w:rPr>
        <w:tab/>
      </w:r>
    </w:p>
    <w:p w14:paraId="0A81F0D6" w14:textId="77777777" w:rsidR="00E5521A" w:rsidRPr="009A5A8C" w:rsidRDefault="00E5521A" w:rsidP="00E5521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600EC74" w14:textId="77777777" w:rsidR="00E5521A" w:rsidRPr="009A5A8C" w:rsidRDefault="00E5521A" w:rsidP="00E5521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C7BE625" w14:textId="77777777" w:rsidR="00E5521A" w:rsidRDefault="00E5521A" w:rsidP="00E5521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A5A8C">
        <w:rPr>
          <w:rFonts w:ascii="Times New Roman" w:eastAsia="Calibri" w:hAnsi="Times New Roman" w:cs="Times New Roman"/>
          <w:b/>
        </w:rPr>
        <w:t>____________________________</w:t>
      </w:r>
      <w:r>
        <w:rPr>
          <w:rFonts w:ascii="Times New Roman" w:eastAsia="Calibri" w:hAnsi="Times New Roman" w:cs="Times New Roman"/>
          <w:b/>
        </w:rPr>
        <w:t>_</w:t>
      </w:r>
      <w:r w:rsidRPr="009A5A8C">
        <w:rPr>
          <w:rFonts w:ascii="Times New Roman" w:eastAsia="Calibri" w:hAnsi="Times New Roman" w:cs="Times New Roman"/>
          <w:b/>
        </w:rPr>
        <w:tab/>
      </w:r>
      <w:r w:rsidRPr="009A5A8C">
        <w:rPr>
          <w:rFonts w:ascii="Times New Roman" w:eastAsia="Calibri" w:hAnsi="Times New Roman" w:cs="Times New Roman"/>
          <w:b/>
        </w:rPr>
        <w:tab/>
      </w:r>
      <w:r w:rsidRPr="009A5A8C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     </w:t>
      </w:r>
      <w:r w:rsidRPr="009A5A8C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  <w:r w:rsidRPr="009A5A8C">
        <w:rPr>
          <w:rFonts w:ascii="Times New Roman" w:eastAsia="Times New Roman" w:hAnsi="Times New Roman" w:cs="Times New Roman"/>
        </w:rPr>
        <w:tab/>
      </w:r>
    </w:p>
    <w:p w14:paraId="183908A3" w14:textId="77777777" w:rsidR="00E5521A" w:rsidRPr="009A5A8C" w:rsidRDefault="00E5521A" w:rsidP="00E5521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A5A8C">
        <w:rPr>
          <w:rFonts w:ascii="Times New Roman" w:eastAsia="Times New Roman" w:hAnsi="Times New Roman" w:cs="Times New Roman"/>
        </w:rPr>
        <w:t xml:space="preserve">Michael J. McPartland       </w:t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Gregory S. Franz</w:t>
      </w:r>
      <w:r w:rsidRPr="009A5A8C">
        <w:rPr>
          <w:rFonts w:ascii="Times New Roman" w:eastAsia="Times New Roman" w:hAnsi="Times New Roman" w:cs="Times New Roman"/>
          <w:b/>
        </w:rPr>
        <w:tab/>
      </w:r>
    </w:p>
    <w:p w14:paraId="5F0D1DF8" w14:textId="77777777" w:rsidR="00E5521A" w:rsidRPr="009A5A8C" w:rsidRDefault="00E5521A" w:rsidP="00E5521A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9A5A8C">
        <w:rPr>
          <w:rFonts w:ascii="Times New Roman" w:eastAsia="Times New Roman" w:hAnsi="Times New Roman" w:cs="Times New Roman"/>
        </w:rPr>
        <w:t xml:space="preserve">Mayor </w:t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 w:rsidRPr="009A5A8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Clerk Pro Tempore</w:t>
      </w:r>
    </w:p>
    <w:p w14:paraId="7A050743" w14:textId="77777777" w:rsidR="004A6BAA" w:rsidRDefault="004A6BAA" w:rsidP="00914286">
      <w:pPr>
        <w:autoSpaceDE w:val="0"/>
        <w:autoSpaceDN w:val="0"/>
        <w:adjustRightInd w:val="0"/>
        <w:spacing w:after="0"/>
        <w:jc w:val="center"/>
        <w:rPr>
          <w:b/>
        </w:rPr>
      </w:pPr>
    </w:p>
    <w:sectPr w:rsidR="004A6BAA" w:rsidSect="00D950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E18A" w14:textId="77777777" w:rsidR="008C37C3" w:rsidRDefault="008C37C3">
      <w:pPr>
        <w:spacing w:after="0"/>
      </w:pPr>
      <w:r>
        <w:separator/>
      </w:r>
    </w:p>
  </w:endnote>
  <w:endnote w:type="continuationSeparator" w:id="0">
    <w:p w14:paraId="5D7158A8" w14:textId="77777777" w:rsidR="008C37C3" w:rsidRDefault="008C3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F6CF7" w14:textId="598C39E8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A2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C42FD2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9A25" w14:textId="77777777" w:rsidR="008C37C3" w:rsidRDefault="008C37C3">
      <w:pPr>
        <w:spacing w:after="0"/>
      </w:pPr>
      <w:r>
        <w:separator/>
      </w:r>
    </w:p>
  </w:footnote>
  <w:footnote w:type="continuationSeparator" w:id="0">
    <w:p w14:paraId="3E9FD89F" w14:textId="77777777" w:rsidR="008C37C3" w:rsidRDefault="008C3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51C70C9A"/>
    <w:multiLevelType w:val="hybridMultilevel"/>
    <w:tmpl w:val="7E504990"/>
    <w:lvl w:ilvl="0" w:tplc="8598A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6B60"/>
    <w:rsid w:val="0005297C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2117E"/>
    <w:rsid w:val="00240C3B"/>
    <w:rsid w:val="0025225D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3B4D24"/>
    <w:rsid w:val="003E7D5B"/>
    <w:rsid w:val="00413D43"/>
    <w:rsid w:val="0041586F"/>
    <w:rsid w:val="0044001A"/>
    <w:rsid w:val="0048366D"/>
    <w:rsid w:val="004A13C6"/>
    <w:rsid w:val="004A3F70"/>
    <w:rsid w:val="004A6BAA"/>
    <w:rsid w:val="004C76A3"/>
    <w:rsid w:val="00523A29"/>
    <w:rsid w:val="00564DF3"/>
    <w:rsid w:val="005767B7"/>
    <w:rsid w:val="00620B86"/>
    <w:rsid w:val="00636217"/>
    <w:rsid w:val="006A491D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3DC6"/>
    <w:rsid w:val="00830AC5"/>
    <w:rsid w:val="00844EF9"/>
    <w:rsid w:val="00865AD1"/>
    <w:rsid w:val="00865B17"/>
    <w:rsid w:val="00893E9C"/>
    <w:rsid w:val="008C062D"/>
    <w:rsid w:val="008C1ECD"/>
    <w:rsid w:val="008C37C3"/>
    <w:rsid w:val="008D682C"/>
    <w:rsid w:val="00911D28"/>
    <w:rsid w:val="00914286"/>
    <w:rsid w:val="00992052"/>
    <w:rsid w:val="009935C0"/>
    <w:rsid w:val="009A116B"/>
    <w:rsid w:val="009A5A8C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7412A"/>
    <w:rsid w:val="00B9215C"/>
    <w:rsid w:val="00BA02B8"/>
    <w:rsid w:val="00BA188D"/>
    <w:rsid w:val="00BA202D"/>
    <w:rsid w:val="00BF2271"/>
    <w:rsid w:val="00C20723"/>
    <w:rsid w:val="00C42E10"/>
    <w:rsid w:val="00CD0A84"/>
    <w:rsid w:val="00CE3ED7"/>
    <w:rsid w:val="00CE676C"/>
    <w:rsid w:val="00CF1261"/>
    <w:rsid w:val="00D11E6C"/>
    <w:rsid w:val="00D173C9"/>
    <w:rsid w:val="00D35C98"/>
    <w:rsid w:val="00D6015E"/>
    <w:rsid w:val="00D84181"/>
    <w:rsid w:val="00D85632"/>
    <w:rsid w:val="00D9506F"/>
    <w:rsid w:val="00D950A0"/>
    <w:rsid w:val="00DB5F56"/>
    <w:rsid w:val="00DE7E9B"/>
    <w:rsid w:val="00E36C7A"/>
    <w:rsid w:val="00E506E8"/>
    <w:rsid w:val="00E527E0"/>
    <w:rsid w:val="00E5521A"/>
    <w:rsid w:val="00E70A9D"/>
    <w:rsid w:val="00E736A0"/>
    <w:rsid w:val="00EA6301"/>
    <w:rsid w:val="00EB15B8"/>
    <w:rsid w:val="00EB1972"/>
    <w:rsid w:val="00EC008E"/>
    <w:rsid w:val="00ED3952"/>
    <w:rsid w:val="00EF3742"/>
    <w:rsid w:val="00F06A35"/>
    <w:rsid w:val="00F122B3"/>
    <w:rsid w:val="00F31108"/>
    <w:rsid w:val="00F65D5E"/>
    <w:rsid w:val="00F95389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C97D"/>
  <w15:docId w15:val="{9CB77827-102D-470E-901B-A69CA9C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71D1-D534-4BF0-A898-17990F8F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Barbara Rae</cp:lastModifiedBy>
  <cp:revision>4</cp:revision>
  <cp:lastPrinted>2024-06-12T19:25:00Z</cp:lastPrinted>
  <dcterms:created xsi:type="dcterms:W3CDTF">2024-06-12T19:21:00Z</dcterms:created>
  <dcterms:modified xsi:type="dcterms:W3CDTF">2024-06-14T21:10:00Z</dcterms:modified>
</cp:coreProperties>
</file>