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6987BB40" w:rsidR="00DE3C8F" w:rsidRPr="00257E41" w:rsidRDefault="00C524B3" w:rsidP="008C45D3">
            <w:pPr>
              <w:spacing w:after="0"/>
              <w:rPr>
                <w:rFonts w:eastAsia="Times New Roman"/>
                <w:sz w:val="20"/>
                <w:szCs w:val="20"/>
              </w:rPr>
            </w:pPr>
            <w:r>
              <w:rPr>
                <w:rFonts w:eastAsia="Times New Roman"/>
                <w:sz w:val="20"/>
                <w:szCs w:val="20"/>
              </w:rPr>
              <w:t>May 20,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172766E9"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32AEF5E1" w:rsidR="00DE3C8F" w:rsidRPr="00257E41" w:rsidRDefault="0048585D" w:rsidP="008C45D3">
            <w:pPr>
              <w:spacing w:after="0"/>
              <w:rPr>
                <w:rFonts w:eastAsia="Times New Roman"/>
                <w:sz w:val="20"/>
                <w:szCs w:val="20"/>
              </w:rPr>
            </w:pPr>
            <w:r>
              <w:rPr>
                <w:rFonts w:eastAsia="Times New Roman"/>
                <w:sz w:val="20"/>
                <w:szCs w:val="20"/>
              </w:rPr>
              <w:t>2024-</w:t>
            </w:r>
            <w:r w:rsidR="00C524B3">
              <w:rPr>
                <w:rFonts w:eastAsia="Times New Roman"/>
                <w:sz w:val="20"/>
                <w:szCs w:val="20"/>
              </w:rPr>
              <w:t>1</w:t>
            </w:r>
            <w:r w:rsidR="00212A99">
              <w:rPr>
                <w:rFonts w:eastAsia="Times New Roman"/>
                <w:sz w:val="20"/>
                <w:szCs w:val="20"/>
              </w:rPr>
              <w:t>47</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5DA3B842"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5375E5D4"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6CE09DFB"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00199681"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4698A79E"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0AF9120"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1A5F76A9"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21AB794A" w14:textId="77777777" w:rsidR="00212A99" w:rsidRDefault="00212A99" w:rsidP="00212A99">
      <w:pPr>
        <w:jc w:val="center"/>
        <w:rPr>
          <w:b/>
        </w:rPr>
      </w:pPr>
    </w:p>
    <w:p w14:paraId="44E6F153" w14:textId="7D1B76DA" w:rsidR="00212A99" w:rsidRPr="00212A99" w:rsidRDefault="00212A99" w:rsidP="00212A99">
      <w:pPr>
        <w:jc w:val="center"/>
        <w:rPr>
          <w:b/>
        </w:rPr>
      </w:pPr>
      <w:r w:rsidRPr="00212A99">
        <w:rPr>
          <w:b/>
        </w:rPr>
        <w:t>Authorization to Purchase Sunshade(s) for Veterans Field Playground</w:t>
      </w:r>
    </w:p>
    <w:p w14:paraId="6AC4E261" w14:textId="77777777" w:rsidR="00212A99" w:rsidRPr="00212A99" w:rsidRDefault="00212A99" w:rsidP="00212A99">
      <w:pPr>
        <w:rPr>
          <w:b/>
        </w:rPr>
      </w:pPr>
      <w:r w:rsidRPr="00212A99">
        <w:rPr>
          <w:b/>
        </w:rPr>
        <w:t>WHEREAS,</w:t>
      </w:r>
      <w:r w:rsidRPr="00212A99">
        <w:t xml:space="preserve"> the Borough of Edgewater is seeking to purchase and install two (2) New 2024 General Recreation Sunshades for the Veterans Field Playground located at 1167 River Road; and</w:t>
      </w:r>
    </w:p>
    <w:p w14:paraId="1E2D8C4A" w14:textId="77777777" w:rsidR="00212A99" w:rsidRPr="00212A99" w:rsidRDefault="00212A99" w:rsidP="00212A99">
      <w:r w:rsidRPr="00212A99">
        <w:rPr>
          <w:b/>
        </w:rPr>
        <w:t xml:space="preserve">WHEREAS, </w:t>
      </w:r>
      <w:r w:rsidRPr="00212A99">
        <w:t>this equipment is available to purchase under a state contract of the State of New Jersey, contract number: 16Fleet00130, through the authorized vendor General Recreation, PO Box 440 Newtown Square PA. 19073; and</w:t>
      </w:r>
    </w:p>
    <w:p w14:paraId="546BBFD5" w14:textId="77777777" w:rsidR="00212A99" w:rsidRPr="00212A99" w:rsidRDefault="00212A99" w:rsidP="00212A99">
      <w:r w:rsidRPr="00212A99">
        <w:rPr>
          <w:b/>
        </w:rPr>
        <w:t>NOW THEREFORE BE IT RESOLVED,</w:t>
      </w:r>
      <w:r w:rsidRPr="00212A99">
        <w:t xml:space="preserve"> by the Borough of Edgewater Mayor and Council that it hereby authorizes the Borough to purchase two (2) New 2024 Single Offset Post Shade Units from General Recreation, PO Box 440 Newtown Square PA. 19073, New Jersey State Contract #16Fleet00130; and</w:t>
      </w:r>
    </w:p>
    <w:p w14:paraId="44AB3D1F" w14:textId="77777777" w:rsidR="00212A99" w:rsidRPr="00212A99" w:rsidRDefault="00212A99" w:rsidP="00212A99">
      <w:r w:rsidRPr="00212A99">
        <w:rPr>
          <w:b/>
        </w:rPr>
        <w:t xml:space="preserve">BE IT FURTHER RESOLVED, </w:t>
      </w:r>
      <w:r w:rsidRPr="00212A99">
        <w:t>that the above referenced equipment will cost $19,464.00, nineteen thousand four hundred sixty-four dollars as authorized by New Jersey State contract #16Fleet00130.</w:t>
      </w:r>
    </w:p>
    <w:p w14:paraId="2989645E" w14:textId="4A58DB88" w:rsidR="00212A99" w:rsidRPr="00212A99" w:rsidRDefault="00212A99" w:rsidP="00212A99">
      <w:r w:rsidRPr="00212A99">
        <w:rPr>
          <w:b/>
        </w:rPr>
        <w:t>BE IT FURTHER RESOLVED,</w:t>
      </w:r>
      <w:r w:rsidRPr="00212A99">
        <w:t xml:space="preserve"> that I, Joseph </w:t>
      </w:r>
      <w:proofErr w:type="spellStart"/>
      <w:r w:rsidRPr="00212A99">
        <w:t>Iannaconi</w:t>
      </w:r>
      <w:proofErr w:type="spellEnd"/>
      <w:r w:rsidRPr="00212A99">
        <w:t>, CFO of the Borough of Edgewater, do hereby certify that funding is available for the purchase of (2) New 2024 Single Offset Post Shade Units from General Recreation, PO Box 440 Newtown Square PA. 19073, New Jersey State Contract #16Fleet00130 in the amount of $19,464.00, nineteen thousand four hundred sixty-four dollars as authorized in bond ordinance 2022-012 adopted on August 22, 2022.</w:t>
      </w:r>
    </w:p>
    <w:p w14:paraId="16DC3BC0" w14:textId="77777777" w:rsidR="00212A99" w:rsidRPr="00212A99" w:rsidRDefault="00212A99" w:rsidP="00212A99">
      <w:pPr>
        <w:pStyle w:val="NoSpacing"/>
        <w:rPr>
          <w:rFonts w:ascii="Arial" w:hAnsi="Arial" w:cs="Arial"/>
          <w:b/>
        </w:rPr>
      </w:pPr>
      <w:r w:rsidRPr="00212A99">
        <w:rPr>
          <w:rFonts w:ascii="Arial" w:hAnsi="Arial" w:cs="Arial"/>
          <w:b/>
        </w:rPr>
        <w:t>_______________________</w:t>
      </w:r>
    </w:p>
    <w:p w14:paraId="19ECE0CF" w14:textId="77777777" w:rsidR="00212A99" w:rsidRPr="00212A99" w:rsidRDefault="00212A99" w:rsidP="00212A99">
      <w:pPr>
        <w:pStyle w:val="NoSpacing"/>
        <w:rPr>
          <w:rFonts w:ascii="Arial" w:hAnsi="Arial" w:cs="Arial"/>
          <w:b/>
        </w:rPr>
      </w:pPr>
      <w:r w:rsidRPr="00212A99">
        <w:rPr>
          <w:rFonts w:ascii="Arial" w:hAnsi="Arial" w:cs="Arial"/>
          <w:b/>
        </w:rPr>
        <w:t xml:space="preserve">Joseph </w:t>
      </w:r>
      <w:proofErr w:type="spellStart"/>
      <w:r w:rsidRPr="00212A99">
        <w:rPr>
          <w:rFonts w:ascii="Arial" w:hAnsi="Arial" w:cs="Arial"/>
          <w:b/>
        </w:rPr>
        <w:t>Iannaconi</w:t>
      </w:r>
      <w:proofErr w:type="spellEnd"/>
      <w:r w:rsidRPr="00212A99">
        <w:rPr>
          <w:rFonts w:ascii="Arial" w:hAnsi="Arial" w:cs="Arial"/>
          <w:b/>
        </w:rPr>
        <w:t>, Jr.</w:t>
      </w:r>
    </w:p>
    <w:p w14:paraId="068525E6" w14:textId="7D82DF8C" w:rsidR="0048585D" w:rsidRPr="007D6B2B" w:rsidRDefault="00212A99" w:rsidP="0048585D">
      <w:pPr>
        <w:pStyle w:val="NoSpacing"/>
        <w:rPr>
          <w:rFonts w:ascii="Arial" w:hAnsi="Arial" w:cs="Arial"/>
        </w:rPr>
      </w:pPr>
      <w:r w:rsidRPr="00212A99">
        <w:rPr>
          <w:rFonts w:ascii="Arial" w:hAnsi="Arial" w:cs="Arial"/>
          <w:b/>
        </w:rPr>
        <w:t>CF</w:t>
      </w:r>
      <w:r>
        <w:rPr>
          <w:rFonts w:ascii="Arial" w:hAnsi="Arial" w:cs="Arial"/>
          <w:b/>
        </w:rPr>
        <w:t>O</w:t>
      </w:r>
    </w:p>
    <w:p w14:paraId="3D0BA46C" w14:textId="5B1D6B9E" w:rsidR="0048585D" w:rsidRPr="007D6B2B" w:rsidRDefault="0048585D" w:rsidP="0048585D">
      <w:pPr>
        <w:rPr>
          <w:rFonts w:eastAsia="Calibri"/>
          <w:b/>
        </w:rPr>
      </w:pPr>
      <w:r w:rsidRPr="007D6B2B">
        <w:rPr>
          <w:rFonts w:eastAsia="Times New Roman"/>
          <w:b/>
          <w:bCs/>
        </w:rPr>
        <w:lastRenderedPageBreak/>
        <w:t>I hereby certify that the above resolution was adopted by the Governing Body on</w:t>
      </w:r>
      <w:r w:rsidRPr="007D6B2B">
        <w:rPr>
          <w:rFonts w:eastAsia="Calibri"/>
          <w:b/>
        </w:rPr>
        <w:t xml:space="preserve"> </w:t>
      </w:r>
      <w:r w:rsidR="00C524B3">
        <w:rPr>
          <w:rFonts w:eastAsia="Calibri"/>
          <w:b/>
        </w:rPr>
        <w:t>May</w:t>
      </w:r>
      <w:r w:rsidRPr="007D6B2B">
        <w:rPr>
          <w:rFonts w:eastAsia="Calibri"/>
          <w:b/>
        </w:rPr>
        <w:t xml:space="preserve"> </w:t>
      </w:r>
      <w:r w:rsidR="00C524B3">
        <w:rPr>
          <w:rFonts w:eastAsia="Calibri"/>
          <w:b/>
        </w:rPr>
        <w:t>20</w:t>
      </w:r>
      <w:r w:rsidRPr="007D6B2B">
        <w:rPr>
          <w:rFonts w:eastAsia="Calibri"/>
          <w:b/>
        </w:rPr>
        <w:t>, 2024.</w:t>
      </w:r>
    </w:p>
    <w:p w14:paraId="02AFA219" w14:textId="77777777" w:rsidR="0048585D" w:rsidRPr="007D6B2B" w:rsidRDefault="0048585D" w:rsidP="0048585D">
      <w:pPr>
        <w:tabs>
          <w:tab w:val="left" w:pos="368"/>
        </w:tabs>
        <w:spacing w:after="0" w:line="277" w:lineRule="exact"/>
        <w:rPr>
          <w:rFonts w:eastAsia="Calibri"/>
          <w:b/>
          <w:sz w:val="20"/>
          <w:szCs w:val="20"/>
        </w:rPr>
      </w:pPr>
    </w:p>
    <w:p w14:paraId="26EA4AE9" w14:textId="77777777" w:rsidR="0048585D" w:rsidRPr="007D6B2B" w:rsidRDefault="0048585D" w:rsidP="0048585D">
      <w:pPr>
        <w:tabs>
          <w:tab w:val="left" w:pos="368"/>
        </w:tabs>
        <w:spacing w:after="0" w:line="277" w:lineRule="exact"/>
        <w:rPr>
          <w:rFonts w:eastAsia="Calibri"/>
          <w:b/>
          <w:sz w:val="20"/>
          <w:szCs w:val="20"/>
        </w:rPr>
      </w:pPr>
    </w:p>
    <w:p w14:paraId="05489E79" w14:textId="49A6871B" w:rsidR="0048585D" w:rsidRPr="007D6B2B" w:rsidRDefault="0048585D" w:rsidP="0048585D">
      <w:pPr>
        <w:tabs>
          <w:tab w:val="left" w:pos="368"/>
        </w:tabs>
        <w:spacing w:after="0" w:line="277" w:lineRule="exact"/>
        <w:rPr>
          <w:rFonts w:eastAsia="Calibri"/>
          <w:b/>
          <w:sz w:val="22"/>
          <w:szCs w:val="20"/>
        </w:rPr>
      </w:pPr>
      <w:r w:rsidRPr="007D6B2B">
        <w:rPr>
          <w:rFonts w:eastAsia="Calibri"/>
          <w:b/>
          <w:sz w:val="22"/>
          <w:szCs w:val="20"/>
        </w:rPr>
        <w:tab/>
        <w:t>____________________________</w:t>
      </w:r>
      <w:r w:rsidRPr="007D6B2B">
        <w:rPr>
          <w:rFonts w:eastAsia="Calibri"/>
          <w:b/>
          <w:sz w:val="22"/>
          <w:szCs w:val="20"/>
        </w:rPr>
        <w:tab/>
      </w:r>
      <w:r w:rsidRPr="007D6B2B">
        <w:rPr>
          <w:rFonts w:eastAsia="Calibri"/>
          <w:b/>
          <w:sz w:val="22"/>
          <w:szCs w:val="20"/>
        </w:rPr>
        <w:tab/>
      </w:r>
      <w:r w:rsidRPr="007D6B2B">
        <w:rPr>
          <w:rFonts w:eastAsia="Calibri"/>
          <w:b/>
          <w:sz w:val="22"/>
          <w:szCs w:val="20"/>
        </w:rPr>
        <w:tab/>
        <w:t>__________________________</w:t>
      </w:r>
      <w:r w:rsidRPr="007D6B2B">
        <w:rPr>
          <w:rFonts w:eastAsia="Times New Roman"/>
          <w:b/>
          <w:szCs w:val="20"/>
        </w:rPr>
        <w:tab/>
        <w:t xml:space="preserve">Michael McPartland       </w:t>
      </w:r>
      <w:r w:rsidRPr="007D6B2B">
        <w:rPr>
          <w:rFonts w:eastAsia="Times New Roman"/>
          <w:b/>
          <w:szCs w:val="20"/>
        </w:rPr>
        <w:tab/>
      </w:r>
      <w:r w:rsidRPr="007D6B2B">
        <w:rPr>
          <w:rFonts w:eastAsia="Times New Roman"/>
          <w:b/>
          <w:szCs w:val="20"/>
        </w:rPr>
        <w:tab/>
      </w:r>
      <w:r w:rsidRPr="007D6B2B">
        <w:rPr>
          <w:rFonts w:eastAsia="Times New Roman"/>
          <w:b/>
          <w:szCs w:val="20"/>
        </w:rPr>
        <w:tab/>
      </w:r>
      <w:r w:rsidRPr="007D6B2B">
        <w:rPr>
          <w:rFonts w:eastAsia="Times New Roman"/>
          <w:b/>
          <w:szCs w:val="20"/>
        </w:rPr>
        <w:tab/>
      </w:r>
      <w:r w:rsidR="00C524B3">
        <w:rPr>
          <w:rFonts w:eastAsia="Times New Roman"/>
          <w:b/>
          <w:szCs w:val="20"/>
        </w:rPr>
        <w:t>Nicolette D’Anna</w:t>
      </w:r>
      <w:r w:rsidRPr="007D6B2B">
        <w:rPr>
          <w:rFonts w:eastAsia="Times New Roman"/>
          <w:b/>
          <w:szCs w:val="20"/>
        </w:rPr>
        <w:t>, RMC</w:t>
      </w:r>
      <w:r w:rsidRPr="007D6B2B">
        <w:rPr>
          <w:rFonts w:eastAsia="Times New Roman"/>
          <w:b/>
          <w:szCs w:val="20"/>
        </w:rPr>
        <w:tab/>
      </w:r>
    </w:p>
    <w:p w14:paraId="4DF4398F" w14:textId="65A22947" w:rsidR="0048585D" w:rsidRPr="007D6B2B" w:rsidRDefault="0048585D" w:rsidP="0048585D">
      <w:pPr>
        <w:tabs>
          <w:tab w:val="left" w:pos="368"/>
        </w:tabs>
        <w:spacing w:after="0" w:line="277" w:lineRule="exact"/>
        <w:rPr>
          <w:b/>
          <w:sz w:val="28"/>
        </w:rPr>
      </w:pPr>
      <w:r w:rsidRPr="007D6B2B">
        <w:rPr>
          <w:rFonts w:eastAsia="Times New Roman"/>
          <w:b/>
          <w:szCs w:val="20"/>
        </w:rPr>
        <w:tab/>
        <w:t xml:space="preserve">Mayor </w:t>
      </w:r>
      <w:r w:rsidRPr="007D6B2B">
        <w:rPr>
          <w:rFonts w:eastAsia="Times New Roman"/>
          <w:b/>
          <w:szCs w:val="20"/>
        </w:rPr>
        <w:tab/>
      </w:r>
      <w:r w:rsidRPr="007D6B2B">
        <w:rPr>
          <w:rFonts w:eastAsia="Times New Roman"/>
          <w:b/>
          <w:szCs w:val="20"/>
        </w:rPr>
        <w:tab/>
      </w:r>
      <w:r w:rsidRPr="007D6B2B">
        <w:rPr>
          <w:rFonts w:eastAsia="Times New Roman"/>
          <w:b/>
          <w:szCs w:val="20"/>
        </w:rPr>
        <w:tab/>
      </w:r>
      <w:r w:rsidRPr="007D6B2B">
        <w:rPr>
          <w:rFonts w:eastAsia="Times New Roman"/>
          <w:b/>
          <w:szCs w:val="20"/>
        </w:rPr>
        <w:tab/>
      </w:r>
      <w:r w:rsidRPr="007D6B2B">
        <w:rPr>
          <w:rFonts w:eastAsia="Times New Roman"/>
          <w:b/>
          <w:szCs w:val="20"/>
        </w:rPr>
        <w:tab/>
      </w:r>
      <w:r w:rsidRPr="007D6B2B">
        <w:rPr>
          <w:rFonts w:eastAsia="Times New Roman"/>
          <w:b/>
          <w:szCs w:val="20"/>
        </w:rPr>
        <w:tab/>
      </w:r>
      <w:r w:rsidRPr="007D6B2B">
        <w:rPr>
          <w:rFonts w:eastAsia="Times New Roman"/>
          <w:b/>
          <w:szCs w:val="20"/>
        </w:rPr>
        <w:tab/>
      </w:r>
      <w:r w:rsidR="00C524B3">
        <w:rPr>
          <w:rFonts w:eastAsia="Times New Roman"/>
          <w:b/>
          <w:szCs w:val="20"/>
        </w:rPr>
        <w:t xml:space="preserve">Deputy </w:t>
      </w:r>
      <w:r w:rsidRPr="007D6B2B">
        <w:rPr>
          <w:rFonts w:eastAsia="Times New Roman"/>
          <w:b/>
          <w:szCs w:val="20"/>
        </w:rPr>
        <w:t>Borough Clerk</w:t>
      </w:r>
    </w:p>
    <w:p w14:paraId="0AC77BB3" w14:textId="5E34A538"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212A99"/>
    <w:rsid w:val="0048585D"/>
    <w:rsid w:val="0054587E"/>
    <w:rsid w:val="00637197"/>
    <w:rsid w:val="00667F7D"/>
    <w:rsid w:val="007D6B2B"/>
    <w:rsid w:val="008C0834"/>
    <w:rsid w:val="009E7846"/>
    <w:rsid w:val="00C20A8D"/>
    <w:rsid w:val="00C33D12"/>
    <w:rsid w:val="00C524B3"/>
    <w:rsid w:val="00C54AB7"/>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2024-05-17T20:59:00Z</cp:lastPrinted>
  <dcterms:created xsi:type="dcterms:W3CDTF">2024-05-17T20:59:00Z</dcterms:created>
  <dcterms:modified xsi:type="dcterms:W3CDTF">2024-05-17T20:59:00Z</dcterms:modified>
</cp:coreProperties>
</file>