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2B477C1B" w:rsidR="004C54FF" w:rsidRPr="00AD1070" w:rsidRDefault="00BC61D0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April 15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3364337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0BFD32A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51BF564B" w:rsidR="004C54FF" w:rsidRPr="00257E41" w:rsidRDefault="00462997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7DF6718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2AF4E598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7A0777B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3A33451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132BBE7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52FE2B2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3EC615F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bookmarkEnd w:id="1"/>
    <w:p w14:paraId="4724092D" w14:textId="345E50F7" w:rsidR="00462997" w:rsidRDefault="00462997" w:rsidP="00462997">
      <w:pPr>
        <w:jc w:val="center"/>
        <w:rPr>
          <w:b/>
        </w:rPr>
      </w:pPr>
      <w:r w:rsidRPr="00462997">
        <w:rPr>
          <w:b/>
        </w:rPr>
        <w:t>RESOLUTION AUTHORIZING THE REDEMPTION OF A TAX SALE CERTIFICATE FOR BLOCK 20 LOT 3 QUAL C0714 TO C &amp; E TAX LIEN I/CHRISTINA TC</w:t>
      </w:r>
    </w:p>
    <w:p w14:paraId="2154E5C7" w14:textId="77777777" w:rsidR="00462997" w:rsidRPr="00462997" w:rsidRDefault="00462997" w:rsidP="00462997">
      <w:pPr>
        <w:jc w:val="center"/>
        <w:rPr>
          <w:b/>
        </w:rPr>
      </w:pPr>
      <w:bookmarkStart w:id="2" w:name="_GoBack"/>
      <w:bookmarkEnd w:id="2"/>
    </w:p>
    <w:p w14:paraId="06FD08C0" w14:textId="2BA475B3" w:rsidR="00462997" w:rsidRDefault="00462997" w:rsidP="00462997">
      <w:r w:rsidRPr="007B3BF8">
        <w:rPr>
          <w:b/>
        </w:rPr>
        <w:t>WHEREAS</w:t>
      </w:r>
      <w:r>
        <w:t>, C &amp; E TAX LIEN on December 7, 2023 purchased Tax Sale Certificate # 23-006 on property known as 714 UNDERCLIFF AVENUE, Edgewater, NJ 07020 and has paid taxes and interest; and</w:t>
      </w:r>
    </w:p>
    <w:p w14:paraId="65CF32CF" w14:textId="4AD27819" w:rsidR="00462997" w:rsidRDefault="00462997" w:rsidP="00462997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$35,318.67 and a premium due of $47,300.00 on April 15, 2024; and</w:t>
      </w:r>
    </w:p>
    <w:p w14:paraId="341AC603" w14:textId="0BAB9662" w:rsidR="00462997" w:rsidRDefault="00462997" w:rsidP="00462997">
      <w:r>
        <w:rPr>
          <w:b/>
        </w:rPr>
        <w:t xml:space="preserve">NOW, THEREFORE BE IT RESOLVED </w:t>
      </w:r>
      <w:r>
        <w:t>by the Mayor and Council that the Tax Collector be authorized to issue a refund check in the amount of $82,618.67.</w:t>
      </w:r>
    </w:p>
    <w:p w14:paraId="022B25F4" w14:textId="77777777" w:rsidR="00462997" w:rsidRDefault="00462997" w:rsidP="00462997"/>
    <w:p w14:paraId="4C5BB258" w14:textId="77777777" w:rsidR="00462997" w:rsidRPr="00462997" w:rsidRDefault="00462997" w:rsidP="00462997">
      <w:pPr>
        <w:pStyle w:val="NoSpacing"/>
        <w:jc w:val="center"/>
        <w:rPr>
          <w:b/>
        </w:rPr>
      </w:pPr>
      <w:r w:rsidRPr="00462997">
        <w:rPr>
          <w:b/>
        </w:rPr>
        <w:t>C &amp; E TAX LIEN I/CHRISTINA TC</w:t>
      </w:r>
    </w:p>
    <w:p w14:paraId="74D5B65B" w14:textId="77777777" w:rsidR="00462997" w:rsidRPr="00462997" w:rsidRDefault="00462997" w:rsidP="00462997">
      <w:pPr>
        <w:pStyle w:val="NoSpacing"/>
        <w:jc w:val="center"/>
        <w:rPr>
          <w:b/>
        </w:rPr>
      </w:pPr>
      <w:r w:rsidRPr="00462997">
        <w:rPr>
          <w:b/>
        </w:rPr>
        <w:t>P.O. BOX 5021</w:t>
      </w:r>
    </w:p>
    <w:p w14:paraId="45C1B07A" w14:textId="77777777" w:rsidR="00462997" w:rsidRPr="00462997" w:rsidRDefault="00462997" w:rsidP="00462997">
      <w:pPr>
        <w:pStyle w:val="NoSpacing"/>
        <w:jc w:val="center"/>
        <w:rPr>
          <w:b/>
        </w:rPr>
      </w:pPr>
      <w:r w:rsidRPr="00462997">
        <w:rPr>
          <w:b/>
        </w:rPr>
        <w:t>PHILADELPHIA, PA 19111</w:t>
      </w:r>
    </w:p>
    <w:p w14:paraId="2C1697DA" w14:textId="70F28D92" w:rsidR="00BC61D0" w:rsidRDefault="00BC61D0" w:rsidP="003B1B38">
      <w:pPr>
        <w:pStyle w:val="NoSpacing"/>
        <w:rPr>
          <w:b/>
        </w:rPr>
      </w:pPr>
    </w:p>
    <w:p w14:paraId="784DBF73" w14:textId="77777777" w:rsidR="00BC61D0" w:rsidRPr="00912282" w:rsidRDefault="00BC61D0" w:rsidP="00912282">
      <w:pPr>
        <w:pStyle w:val="NoSpacing"/>
        <w:jc w:val="center"/>
        <w:rPr>
          <w:b/>
        </w:rPr>
      </w:pPr>
    </w:p>
    <w:p w14:paraId="4DD03312" w14:textId="5823BA53" w:rsidR="004C32E8" w:rsidRDefault="004C32E8" w:rsidP="004C32E8">
      <w:pPr>
        <w:rPr>
          <w:rFonts w:eastAsia="Calibri"/>
          <w:b/>
        </w:rPr>
      </w:pPr>
      <w:r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 w:rsidR="00BC61D0">
        <w:rPr>
          <w:rFonts w:eastAsia="Calibri"/>
          <w:b/>
        </w:rPr>
        <w:t>April 15</w:t>
      </w:r>
      <w:r>
        <w:rPr>
          <w:rFonts w:eastAsia="Calibri"/>
          <w:b/>
        </w:rPr>
        <w:t>, 2024.</w:t>
      </w:r>
    </w:p>
    <w:p w14:paraId="4F6524B0" w14:textId="792B512D" w:rsidR="00BC61D0" w:rsidRDefault="00BC61D0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840F21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E93ACB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Nicolette D’Anna, RMC</w:t>
      </w:r>
      <w:r>
        <w:rPr>
          <w:rFonts w:eastAsia="Times New Roman"/>
          <w:b/>
          <w:szCs w:val="20"/>
        </w:rPr>
        <w:tab/>
      </w:r>
    </w:p>
    <w:p w14:paraId="01E04189" w14:textId="0DD6275B" w:rsidR="00217E2C" w:rsidRPr="001507B2" w:rsidRDefault="004C32E8" w:rsidP="003B1B38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Deputy Borough Clerk</w:t>
      </w:r>
    </w:p>
    <w:sectPr w:rsidR="00217E2C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1507B2"/>
    <w:rsid w:val="00241BC1"/>
    <w:rsid w:val="002838DE"/>
    <w:rsid w:val="002B4661"/>
    <w:rsid w:val="00345351"/>
    <w:rsid w:val="00357344"/>
    <w:rsid w:val="00384AA3"/>
    <w:rsid w:val="003B1B38"/>
    <w:rsid w:val="00405B99"/>
    <w:rsid w:val="00462997"/>
    <w:rsid w:val="004C32E8"/>
    <w:rsid w:val="004C54FF"/>
    <w:rsid w:val="004F3B36"/>
    <w:rsid w:val="00912282"/>
    <w:rsid w:val="009922FD"/>
    <w:rsid w:val="00A30DA1"/>
    <w:rsid w:val="00AE6CD0"/>
    <w:rsid w:val="00BC61D0"/>
    <w:rsid w:val="00C174DF"/>
    <w:rsid w:val="00CE7FD4"/>
    <w:rsid w:val="00CF39EA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2024-04-12T20:18:00Z</cp:lastPrinted>
  <dcterms:created xsi:type="dcterms:W3CDTF">2024-04-12T20:20:00Z</dcterms:created>
  <dcterms:modified xsi:type="dcterms:W3CDTF">2024-04-12T20:20:00Z</dcterms:modified>
</cp:coreProperties>
</file>