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86" w:rsidRDefault="00501486" w:rsidP="00501486">
      <w:pPr>
        <w:spacing w:after="0"/>
        <w:ind w:left="1555" w:right="-360" w:hanging="720"/>
        <w:jc w:val="center"/>
        <w:rPr>
          <w:b/>
        </w:rPr>
      </w:pPr>
    </w:p>
    <w:p w:rsidR="00501486" w:rsidRDefault="00501486" w:rsidP="0050148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:rsidR="00501486" w:rsidRDefault="00501486" w:rsidP="0050148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:rsidR="00501486" w:rsidRDefault="00501486" w:rsidP="0050148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501486" w:rsidRDefault="00A4798B" w:rsidP="00501486">
      <w:pPr>
        <w:spacing w:after="0"/>
        <w:ind w:left="1555" w:right="-360" w:hanging="720"/>
        <w:jc w:val="center"/>
        <w:rPr>
          <w:rStyle w:val="Hyperlink"/>
          <w:b/>
        </w:rPr>
      </w:pPr>
      <w:hyperlink r:id="rId6" w:history="1">
        <w:r w:rsidR="00501486">
          <w:rPr>
            <w:rStyle w:val="Hyperlink"/>
            <w:b/>
          </w:rPr>
          <w:t>www.edgewaternj.org</w:t>
        </w:r>
      </w:hyperlink>
    </w:p>
    <w:p w:rsidR="00501486" w:rsidRDefault="00501486" w:rsidP="00501486">
      <w:pPr>
        <w:rPr>
          <w:rFonts w:ascii="Calibri" w:eastAsiaTheme="minorHAnsi" w:hAnsi="Calibri" w:cs="Calibri"/>
          <w:sz w:val="22"/>
          <w:szCs w:val="22"/>
        </w:rPr>
      </w:pPr>
    </w:p>
    <w:p w:rsidR="00501486" w:rsidRDefault="00501486" w:rsidP="00501486">
      <w:pPr>
        <w:spacing w:after="0"/>
        <w:ind w:left="1555" w:right="-360" w:hanging="720"/>
        <w:jc w:val="center"/>
        <w:rPr>
          <w:rStyle w:val="Hyperlink"/>
          <w:b/>
        </w:rPr>
      </w:pPr>
    </w:p>
    <w:p w:rsidR="00501486" w:rsidRDefault="00501486" w:rsidP="00501486">
      <w:pPr>
        <w:spacing w:after="0"/>
        <w:ind w:right="-720"/>
        <w:rPr>
          <w:b/>
        </w:rPr>
      </w:pPr>
      <w:r>
        <w:rPr>
          <w:b/>
        </w:rPr>
        <w:t>DATE: Monday, March 18, 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:rsidR="00501486" w:rsidRDefault="00501486" w:rsidP="00501486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01486" w:rsidRPr="001D5A96" w:rsidRDefault="00501486" w:rsidP="00501486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501486" w:rsidRDefault="00501486" w:rsidP="00501486">
      <w:pPr>
        <w:spacing w:after="0"/>
        <w:ind w:left="1195" w:right="-360"/>
        <w:contextualSpacing/>
        <w:rPr>
          <w:b/>
        </w:rPr>
      </w:pPr>
    </w:p>
    <w:p w:rsidR="00501486" w:rsidRPr="0019560B" w:rsidRDefault="00501486" w:rsidP="00501486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:rsidR="00501486" w:rsidRPr="002273B5" w:rsidRDefault="00501486" w:rsidP="00501486">
      <w:pPr>
        <w:spacing w:after="0"/>
        <w:ind w:left="1080" w:right="-360"/>
        <w:contextualSpacing/>
        <w:rPr>
          <w:b/>
        </w:rPr>
      </w:pPr>
      <w:r>
        <w:tab/>
      </w:r>
    </w:p>
    <w:p w:rsidR="00501486" w:rsidRDefault="00501486" w:rsidP="00501486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6C1389" w:rsidRDefault="006C1389" w:rsidP="006C1389">
      <w:pPr>
        <w:spacing w:after="0"/>
        <w:ind w:left="1080" w:right="-360"/>
        <w:contextualSpacing/>
        <w:rPr>
          <w:b/>
        </w:rPr>
      </w:pPr>
    </w:p>
    <w:p w:rsidR="006C1389" w:rsidRPr="008A6EB7" w:rsidRDefault="006C1389" w:rsidP="006C1389">
      <w:pPr>
        <w:pStyle w:val="ListParagraph"/>
        <w:numPr>
          <w:ilvl w:val="0"/>
          <w:numId w:val="1"/>
        </w:numPr>
        <w:spacing w:after="0"/>
        <w:ind w:right="-360"/>
      </w:pPr>
      <w:r w:rsidRPr="008A6EB7">
        <w:rPr>
          <w:rFonts w:eastAsia="Times New Roman"/>
          <w:b/>
        </w:rPr>
        <w:t>CONFERENCE</w:t>
      </w:r>
      <w:r w:rsidRPr="003E58A5">
        <w:rPr>
          <w:rFonts w:eastAsia="Times New Roman"/>
        </w:rPr>
        <w:t xml:space="preserve">:  </w:t>
      </w:r>
      <w:r w:rsidRPr="00A276AC">
        <w:rPr>
          <w:b/>
        </w:rPr>
        <w:t>Steve Wielkotz, RMC– re:</w:t>
      </w:r>
      <w:r w:rsidRPr="00A276AC">
        <w:rPr>
          <w:b/>
        </w:rPr>
        <w:t xml:space="preserve"> 2024</w:t>
      </w:r>
      <w:r w:rsidRPr="00A276AC">
        <w:rPr>
          <w:b/>
        </w:rPr>
        <w:t xml:space="preserve"> Budget</w:t>
      </w:r>
    </w:p>
    <w:p w:rsidR="006C1389" w:rsidRPr="004B0CD7" w:rsidRDefault="006C1389" w:rsidP="006C1389">
      <w:pPr>
        <w:spacing w:after="0"/>
        <w:ind w:right="-360"/>
        <w:rPr>
          <w:b/>
        </w:rPr>
      </w:pPr>
      <w:r w:rsidRPr="008A6EB7">
        <w:rPr>
          <w:b/>
        </w:rPr>
        <w:t xml:space="preserve">     </w:t>
      </w:r>
    </w:p>
    <w:p w:rsidR="006C1389" w:rsidRDefault="00444DC8" w:rsidP="006C1389">
      <w:pPr>
        <w:spacing w:after="0"/>
        <w:ind w:left="720" w:right="-360"/>
        <w:rPr>
          <w:b/>
        </w:rPr>
      </w:pPr>
      <w:r>
        <w:rPr>
          <w:b/>
        </w:rPr>
        <w:t>Ord.</w:t>
      </w:r>
      <w:r w:rsidR="006C1389" w:rsidRPr="00053EB5">
        <w:rPr>
          <w:b/>
        </w:rPr>
        <w:t xml:space="preserve"> 202</w:t>
      </w:r>
      <w:r w:rsidR="007A67C8">
        <w:rPr>
          <w:b/>
        </w:rPr>
        <w:t>4</w:t>
      </w:r>
      <w:r w:rsidR="006C1389" w:rsidRPr="00053EB5">
        <w:rPr>
          <w:b/>
        </w:rPr>
        <w:t>-00</w:t>
      </w:r>
      <w:r w:rsidR="007A67C8">
        <w:rPr>
          <w:b/>
        </w:rPr>
        <w:t>5</w:t>
      </w:r>
      <w:r w:rsidR="006C1389">
        <w:rPr>
          <w:b/>
        </w:rPr>
        <w:t xml:space="preserve"> </w:t>
      </w:r>
      <w:r w:rsidR="006C1389" w:rsidRPr="00053EB5">
        <w:rPr>
          <w:b/>
        </w:rPr>
        <w:t>Calendar Year 202</w:t>
      </w:r>
      <w:r w:rsidR="007A67C8">
        <w:rPr>
          <w:b/>
        </w:rPr>
        <w:t>4</w:t>
      </w:r>
      <w:r w:rsidR="006C1389" w:rsidRPr="00053EB5">
        <w:rPr>
          <w:b/>
        </w:rPr>
        <w:t xml:space="preserve"> Ordinance to Exceed the Municipal Budget</w:t>
      </w:r>
      <w:r w:rsidR="006C1389">
        <w:rPr>
          <w:b/>
        </w:rPr>
        <w:t xml:space="preserve"> </w:t>
      </w:r>
      <w:r w:rsidR="006C1389" w:rsidRPr="00053EB5">
        <w:rPr>
          <w:b/>
        </w:rPr>
        <w:t>Appropriation Limits and to Establish a CAP Bank</w:t>
      </w:r>
    </w:p>
    <w:p w:rsidR="00253C3D" w:rsidRDefault="00253C3D" w:rsidP="006C1389">
      <w:pPr>
        <w:spacing w:after="0"/>
        <w:ind w:left="720" w:right="-360"/>
        <w:rPr>
          <w:b/>
        </w:rPr>
      </w:pPr>
      <w:r>
        <w:rPr>
          <w:b/>
        </w:rPr>
        <w:t>Resoluti</w:t>
      </w:r>
      <w:r w:rsidR="00854887">
        <w:rPr>
          <w:b/>
        </w:rPr>
        <w:t>on 2024-098 American Rescue Plan Cancellation</w:t>
      </w:r>
    </w:p>
    <w:p w:rsidR="00253C3D" w:rsidRPr="00253C3D" w:rsidRDefault="00253C3D" w:rsidP="00253C3D">
      <w:pPr>
        <w:pStyle w:val="NoSpacing"/>
        <w:ind w:firstLine="720"/>
        <w:rPr>
          <w:b/>
        </w:rPr>
      </w:pPr>
      <w:r>
        <w:rPr>
          <w:b/>
        </w:rPr>
        <w:t xml:space="preserve">Resolution </w:t>
      </w:r>
      <w:r w:rsidRPr="00253C3D">
        <w:rPr>
          <w:b/>
        </w:rPr>
        <w:t xml:space="preserve">2024-099 </w:t>
      </w:r>
      <w:r>
        <w:rPr>
          <w:b/>
        </w:rPr>
        <w:t xml:space="preserve">EEOC Compliance </w:t>
      </w:r>
    </w:p>
    <w:p w:rsidR="006C1389" w:rsidRPr="00253C3D" w:rsidRDefault="006C1389" w:rsidP="00253C3D">
      <w:pPr>
        <w:pStyle w:val="NoSpacing"/>
        <w:rPr>
          <w:b/>
          <w:highlight w:val="yellow"/>
        </w:rPr>
      </w:pPr>
      <w:r w:rsidRPr="00253C3D">
        <w:rPr>
          <w:b/>
        </w:rPr>
        <w:t xml:space="preserve">           Resolution 202</w:t>
      </w:r>
      <w:r w:rsidR="00253C3D" w:rsidRPr="00253C3D">
        <w:rPr>
          <w:b/>
        </w:rPr>
        <w:t>4</w:t>
      </w:r>
      <w:r w:rsidRPr="00253C3D">
        <w:rPr>
          <w:b/>
        </w:rPr>
        <w:t>-</w:t>
      </w:r>
      <w:r w:rsidR="00253C3D" w:rsidRPr="00253C3D">
        <w:rPr>
          <w:b/>
        </w:rPr>
        <w:t>100</w:t>
      </w:r>
      <w:r w:rsidRPr="00253C3D">
        <w:rPr>
          <w:b/>
        </w:rPr>
        <w:t xml:space="preserve"> Budget Introduction</w:t>
      </w:r>
    </w:p>
    <w:p w:rsidR="00501486" w:rsidRPr="001B50B0" w:rsidRDefault="00501486" w:rsidP="00501486">
      <w:pPr>
        <w:pStyle w:val="ListParagraph"/>
        <w:rPr>
          <w:rFonts w:eastAsia="Times New Roman"/>
          <w:b/>
        </w:rPr>
      </w:pPr>
    </w:p>
    <w:p w:rsidR="00501486" w:rsidRDefault="00501486" w:rsidP="0050148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2524F">
        <w:rPr>
          <w:rFonts w:eastAsia="Times New Roman"/>
          <w:b/>
        </w:rPr>
        <w:t>OPEN MEETING TO THE PUBLIC</w:t>
      </w:r>
    </w:p>
    <w:p w:rsidR="00153F38" w:rsidRPr="00501486" w:rsidRDefault="00153F38" w:rsidP="00153F38">
      <w:pPr>
        <w:spacing w:after="0"/>
        <w:rPr>
          <w:rFonts w:eastAsia="Times New Roman"/>
          <w:b/>
        </w:rPr>
      </w:pPr>
    </w:p>
    <w:p w:rsidR="00153F38" w:rsidRDefault="00153F38" w:rsidP="00153F38">
      <w:pPr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F. </w:t>
      </w:r>
      <w:r w:rsidRPr="001E1C4A">
        <w:rPr>
          <w:rFonts w:eastAsia="Times New Roman"/>
          <w:b/>
        </w:rPr>
        <w:t>ORDINANCES</w:t>
      </w:r>
    </w:p>
    <w:p w:rsidR="00153F38" w:rsidRPr="001E1C4A" w:rsidRDefault="00153F38" w:rsidP="00153F38">
      <w:pPr>
        <w:spacing w:after="0"/>
        <w:ind w:firstLine="720"/>
        <w:rPr>
          <w:rFonts w:eastAsia="Times New Roman"/>
          <w:b/>
        </w:rPr>
      </w:pPr>
    </w:p>
    <w:p w:rsidR="00153F38" w:rsidRPr="00C6101E" w:rsidRDefault="00153F38" w:rsidP="00153F38">
      <w:pPr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>a.</w:t>
      </w:r>
      <w:r w:rsidRPr="00C6101E">
        <w:rPr>
          <w:rFonts w:eastAsia="Times New Roman"/>
          <w:b/>
        </w:rPr>
        <w:t xml:space="preserve"> FOR INTRODUCTION</w:t>
      </w:r>
    </w:p>
    <w:p w:rsidR="00153F38" w:rsidRDefault="00153F38" w:rsidP="00153F38">
      <w:pPr>
        <w:spacing w:after="0"/>
        <w:ind w:left="720" w:firstLine="720"/>
        <w:rPr>
          <w:rFonts w:eastAsia="Times New Roman"/>
          <w:b/>
        </w:rPr>
      </w:pPr>
    </w:p>
    <w:p w:rsidR="00153F38" w:rsidRPr="00BF63D7" w:rsidRDefault="00153F38" w:rsidP="00153F38">
      <w:pPr>
        <w:pStyle w:val="NoSpacing"/>
        <w:rPr>
          <w:b/>
        </w:rPr>
      </w:pPr>
      <w:r>
        <w:t xml:space="preserve">   </w:t>
      </w:r>
      <w:r>
        <w:tab/>
      </w:r>
      <w:r>
        <w:tab/>
      </w:r>
      <w:r>
        <w:tab/>
      </w:r>
      <w:r w:rsidRPr="00575556">
        <w:rPr>
          <w:b/>
        </w:rPr>
        <w:t>1.</w:t>
      </w:r>
      <w:r>
        <w:t xml:space="preserve"> </w:t>
      </w:r>
      <w:r w:rsidRPr="00BF63D7">
        <w:rPr>
          <w:b/>
        </w:rPr>
        <w:t>ORDINANCE 2024-003</w:t>
      </w:r>
    </w:p>
    <w:p w:rsidR="00153F38" w:rsidRDefault="00153F38" w:rsidP="00153F38">
      <w:pPr>
        <w:pStyle w:val="NoSpacing"/>
        <w:ind w:left="2160"/>
        <w:rPr>
          <w:b/>
        </w:rPr>
      </w:pPr>
      <w:r w:rsidRPr="00BF63D7">
        <w:rPr>
          <w:b/>
          <w:bCs/>
        </w:rPr>
        <w:t>AN ORDINANCE CREATING A SPECIAL IMPROVEMENT DISTRICT WITHIN THE BOROUGH OF EDGEWATER, COUNTY OF BERGEN, NEW JERSEY</w:t>
      </w:r>
      <w:r w:rsidRPr="00BF63D7">
        <w:rPr>
          <w:b/>
        </w:rPr>
        <w:t xml:space="preserve"> </w:t>
      </w:r>
      <w:r w:rsidR="0068665B">
        <w:rPr>
          <w:b/>
        </w:rPr>
        <w:br/>
      </w:r>
    </w:p>
    <w:p w:rsidR="0068665B" w:rsidRDefault="0068665B" w:rsidP="00153F38">
      <w:pPr>
        <w:pStyle w:val="NoSpacing"/>
        <w:ind w:left="2160"/>
        <w:rPr>
          <w:b/>
        </w:rPr>
      </w:pPr>
      <w:r>
        <w:rPr>
          <w:b/>
        </w:rPr>
        <w:t>2. ORDINANCE 2024-004</w:t>
      </w:r>
    </w:p>
    <w:p w:rsidR="0068665B" w:rsidRDefault="0068665B" w:rsidP="0068665B">
      <w:pPr>
        <w:pStyle w:val="NoSpacing"/>
        <w:ind w:left="2160"/>
        <w:rPr>
          <w:b/>
        </w:rPr>
      </w:pPr>
      <w:r w:rsidRPr="0068665B">
        <w:rPr>
          <w:b/>
        </w:rPr>
        <w:t>AN ORDINANCE CREATING AND ESTABLISHING TREE REMOVAL REQUIREMENTS AND REPLACEMENT IN THE BOROUGH OF EDGEWATER, COUNTY OF BERGEN, AND STATE OF NEW JERSEY.</w:t>
      </w:r>
    </w:p>
    <w:p w:rsidR="00DB4FD1" w:rsidRDefault="00DB4FD1" w:rsidP="007A67C8">
      <w:pPr>
        <w:pStyle w:val="NoSpacing"/>
        <w:rPr>
          <w:b/>
        </w:rPr>
      </w:pPr>
    </w:p>
    <w:p w:rsidR="00DB4FD1" w:rsidRDefault="007A67C8" w:rsidP="00E542DB">
      <w:pPr>
        <w:pStyle w:val="NoSpacing"/>
        <w:ind w:left="2160"/>
        <w:rPr>
          <w:b/>
        </w:rPr>
      </w:pPr>
      <w:r>
        <w:rPr>
          <w:b/>
        </w:rPr>
        <w:t>3</w:t>
      </w:r>
      <w:r w:rsidR="00DB4FD1">
        <w:rPr>
          <w:b/>
        </w:rPr>
        <w:t>. ORDINANCE 2024-006</w:t>
      </w:r>
    </w:p>
    <w:p w:rsidR="006413EB" w:rsidRDefault="00BB49F6" w:rsidP="006413EB">
      <w:pPr>
        <w:pStyle w:val="NoSpacing"/>
        <w:ind w:left="2160"/>
        <w:rPr>
          <w:b/>
        </w:rPr>
      </w:pPr>
      <w:r>
        <w:rPr>
          <w:b/>
        </w:rPr>
        <w:t xml:space="preserve">FIRE DEPARTMENT STIPEND- </w:t>
      </w:r>
      <w:r w:rsidR="006413EB" w:rsidRPr="006413EB">
        <w:rPr>
          <w:b/>
        </w:rPr>
        <w:t>AN ORDINANCE AMENDING SECTION 45-19 OF ARTICLE II OF CHAPTER 45, OF THE CODE OF THE BOROUGH OF EDGEWATER, COUNTY OF BERGEN AND STATE OF NEW JERSEY</w:t>
      </w:r>
    </w:p>
    <w:p w:rsidR="008846C4" w:rsidRDefault="008846C4" w:rsidP="006413EB">
      <w:pPr>
        <w:pStyle w:val="NoSpacing"/>
        <w:ind w:left="2160"/>
        <w:rPr>
          <w:b/>
        </w:rPr>
      </w:pPr>
    </w:p>
    <w:p w:rsidR="008846C4" w:rsidRPr="006413EB" w:rsidRDefault="007A67C8" w:rsidP="006413EB">
      <w:pPr>
        <w:pStyle w:val="NoSpacing"/>
        <w:ind w:left="2160"/>
        <w:rPr>
          <w:b/>
        </w:rPr>
      </w:pPr>
      <w:r>
        <w:rPr>
          <w:b/>
        </w:rPr>
        <w:lastRenderedPageBreak/>
        <w:t>4</w:t>
      </w:r>
      <w:r w:rsidR="008846C4">
        <w:rPr>
          <w:b/>
        </w:rPr>
        <w:t>. ORDINANCE 2024-007</w:t>
      </w:r>
    </w:p>
    <w:p w:rsidR="00DB4FD1" w:rsidRDefault="00C917DF" w:rsidP="00E542DB">
      <w:pPr>
        <w:pStyle w:val="NoSpacing"/>
        <w:ind w:left="2160"/>
        <w:rPr>
          <w:b/>
        </w:rPr>
      </w:pPr>
      <w:r w:rsidRPr="00436596">
        <w:rPr>
          <w:b/>
        </w:rPr>
        <w:t xml:space="preserve">AN ORDINANCE </w:t>
      </w:r>
      <w:r>
        <w:rPr>
          <w:b/>
        </w:rPr>
        <w:t>AMENDING ARTICLE XIX OF CHAPTER 240, OF THE CODE OF THE BOROUGH OF EDGEWATER,</w:t>
      </w:r>
      <w:r w:rsidRPr="00436596">
        <w:rPr>
          <w:b/>
        </w:rPr>
        <w:t xml:space="preserve"> COUNTY OF BERG</w:t>
      </w:r>
      <w:r>
        <w:rPr>
          <w:b/>
        </w:rPr>
        <w:t>EN AND STATE OF NEW JERSEY</w:t>
      </w:r>
    </w:p>
    <w:p w:rsidR="00EA334D" w:rsidRDefault="00EA334D" w:rsidP="00E542DB">
      <w:pPr>
        <w:pStyle w:val="NoSpacing"/>
        <w:ind w:left="2160"/>
        <w:rPr>
          <w:b/>
        </w:rPr>
      </w:pPr>
    </w:p>
    <w:p w:rsidR="00EA334D" w:rsidRDefault="007A67C8" w:rsidP="00E542DB">
      <w:pPr>
        <w:pStyle w:val="NoSpacing"/>
        <w:ind w:left="2160"/>
        <w:rPr>
          <w:b/>
        </w:rPr>
      </w:pPr>
      <w:r>
        <w:rPr>
          <w:b/>
        </w:rPr>
        <w:t>5</w:t>
      </w:r>
      <w:r w:rsidR="00EA334D">
        <w:rPr>
          <w:b/>
        </w:rPr>
        <w:t>. ORDINANCE 2024-008</w:t>
      </w:r>
    </w:p>
    <w:p w:rsidR="00EA334D" w:rsidRDefault="00BB49F6" w:rsidP="00E542DB">
      <w:pPr>
        <w:pStyle w:val="NoSpacing"/>
        <w:ind w:left="2160"/>
        <w:rPr>
          <w:b/>
        </w:rPr>
      </w:pPr>
      <w:r>
        <w:rPr>
          <w:b/>
        </w:rPr>
        <w:t xml:space="preserve">FIRST AID SQUAD STIPEND- </w:t>
      </w:r>
      <w:r w:rsidR="00EA334D" w:rsidRPr="00436596">
        <w:rPr>
          <w:b/>
        </w:rPr>
        <w:t xml:space="preserve">AN ORDINANCE </w:t>
      </w:r>
      <w:r w:rsidR="00EA334D">
        <w:rPr>
          <w:b/>
        </w:rPr>
        <w:t>REPEALING SECTION 49-12 OF ARTICLE I OF CHAPTER 49, OF THE CODE OF THE BOROUGH OF EDGEWATER,</w:t>
      </w:r>
      <w:r w:rsidR="00EA334D" w:rsidRPr="00436596">
        <w:rPr>
          <w:b/>
        </w:rPr>
        <w:t xml:space="preserve"> COUNTY OF BERG</w:t>
      </w:r>
      <w:r w:rsidR="00EA334D">
        <w:rPr>
          <w:b/>
        </w:rPr>
        <w:t>EN AND STATE OF NEW JERSEY</w:t>
      </w:r>
    </w:p>
    <w:p w:rsidR="007A67C8" w:rsidRDefault="007A67C8" w:rsidP="00E542DB">
      <w:pPr>
        <w:pStyle w:val="NoSpacing"/>
        <w:ind w:left="2160"/>
        <w:rPr>
          <w:b/>
        </w:rPr>
      </w:pPr>
    </w:p>
    <w:p w:rsidR="007A67C8" w:rsidRDefault="007A67C8" w:rsidP="00E542DB">
      <w:pPr>
        <w:pStyle w:val="NoSpacing"/>
        <w:ind w:left="2160"/>
        <w:rPr>
          <w:b/>
        </w:rPr>
      </w:pPr>
      <w:r>
        <w:rPr>
          <w:b/>
        </w:rPr>
        <w:t>6. ORDINANCE 2024-009</w:t>
      </w:r>
    </w:p>
    <w:p w:rsidR="00855A07" w:rsidRDefault="00855A07" w:rsidP="00855A07">
      <w:pPr>
        <w:pStyle w:val="NoSpacing"/>
        <w:ind w:left="2160"/>
        <w:rPr>
          <w:b/>
        </w:rPr>
      </w:pPr>
      <w:r w:rsidRPr="00855A07">
        <w:rPr>
          <w:b/>
        </w:rPr>
        <w:t>AN ORDINANCE OF THE BOROUGH OF EDGEWATER, COUNTY OF BERGEN, STATE OF NEW JERSEY, AMENDING AND SUPPLEMENTING CHAPTER 240 OF THE BOROUGH CODE</w:t>
      </w:r>
    </w:p>
    <w:p w:rsidR="0070448B" w:rsidRDefault="0070448B" w:rsidP="00855A07">
      <w:pPr>
        <w:pStyle w:val="NoSpacing"/>
        <w:ind w:left="2160"/>
        <w:rPr>
          <w:b/>
        </w:rPr>
      </w:pPr>
    </w:p>
    <w:p w:rsidR="00F0708B" w:rsidRDefault="0070448B" w:rsidP="0070448B">
      <w:pPr>
        <w:pStyle w:val="NoSpacing"/>
        <w:ind w:left="2160"/>
        <w:rPr>
          <w:b/>
        </w:rPr>
      </w:pPr>
      <w:r>
        <w:rPr>
          <w:b/>
        </w:rPr>
        <w:t>7. ORIDNANCE 2024-010</w:t>
      </w:r>
    </w:p>
    <w:p w:rsidR="00F52C9B" w:rsidRPr="00F52C9B" w:rsidRDefault="00F52C9B" w:rsidP="00F52C9B">
      <w:pPr>
        <w:ind w:left="2160"/>
        <w:rPr>
          <w:b/>
        </w:rPr>
      </w:pPr>
      <w:r w:rsidRPr="00F52C9B">
        <w:rPr>
          <w:b/>
        </w:rPr>
        <w:t xml:space="preserve">AN ORDINANCE OF THE BOROUGH OF EDGEWATER, IN THE COUNTY OF BERGEN, NEW JERSEY, AMENDING ORDINANCE NO. 2021-007 OF THE BOROUGH FINALLY ADOPTED ON </w:t>
      </w:r>
      <w:bookmarkStart w:id="0" w:name="_Hlk82763454"/>
      <w:r w:rsidRPr="00F52C9B">
        <w:rPr>
          <w:b/>
        </w:rPr>
        <w:t>JUNE 21, 2021</w:t>
      </w:r>
      <w:bookmarkEnd w:id="0"/>
      <w:r w:rsidRPr="00F52C9B">
        <w:rPr>
          <w:b/>
        </w:rPr>
        <w:t>, AS AMENDED BY ORDINANCE NO. 2021-010 AND ORDINANCE NO. 2023-004, PROVIDING FOR VARIOUS ACQUISITIONS AND IMPROVEMENTS IN AND FOR THE BOROUGH OF EDGEWATER AND APPROPRIATING $5,278,047 THEREFOR, AND PROVIDING FOR THE ISSUANCE OF $5,014,144 IN BONDS OR NOTES OF THE BOROUGH OF EDGEWATER TO FINANCE THE SAME</w:t>
      </w:r>
    </w:p>
    <w:p w:rsidR="0070448B" w:rsidRPr="0068665B" w:rsidRDefault="0070448B" w:rsidP="0070448B">
      <w:pPr>
        <w:pStyle w:val="NoSpacing"/>
        <w:ind w:left="2160"/>
        <w:rPr>
          <w:b/>
        </w:rPr>
      </w:pPr>
    </w:p>
    <w:p w:rsidR="00153F38" w:rsidRPr="006C56FE" w:rsidRDefault="00153F38" w:rsidP="006C56FE">
      <w:pPr>
        <w:pStyle w:val="ListParagraph"/>
        <w:rPr>
          <w:b/>
        </w:rPr>
      </w:pPr>
      <w:bookmarkStart w:id="1" w:name="_Hlk65505665"/>
      <w:r>
        <w:rPr>
          <w:b/>
        </w:rPr>
        <w:t xml:space="preserve">G. </w:t>
      </w:r>
      <w:r w:rsidR="006C56FE">
        <w:rPr>
          <w:b/>
        </w:rPr>
        <w:t>RESOLUTIONS Consent Agenda</w:t>
      </w:r>
    </w:p>
    <w:p w:rsidR="00153F38" w:rsidRPr="001856EC" w:rsidRDefault="00153F38" w:rsidP="00153F38">
      <w:pPr>
        <w:pStyle w:val="ListParagraph"/>
        <w:ind w:firstLine="360"/>
        <w:rPr>
          <w:b/>
        </w:rPr>
      </w:pP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 w:rsidRPr="004C70A2">
        <w:rPr>
          <w:b/>
        </w:rPr>
        <w:t xml:space="preserve">2024-084 </w:t>
      </w:r>
      <w:r>
        <w:rPr>
          <w:b/>
        </w:rPr>
        <w:t>Salary &amp; Wages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 w:rsidRPr="004C70A2">
        <w:rPr>
          <w:b/>
        </w:rPr>
        <w:t xml:space="preserve">2024-085 </w:t>
      </w:r>
      <w:r>
        <w:rPr>
          <w:b/>
        </w:rPr>
        <w:t>Salary &amp; Wages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2024-086 Services &amp; Supplies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2024-087 Crossing Guard New Hire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2024-088 Authorize to Purchase Power DMS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2024-089 DCA Local Recreation Improvement Grant Program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2024-090 Municipal Court Part Time Per Diem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2024-091 Municipal Alliance 2025</w:t>
      </w:r>
    </w:p>
    <w:p w:rsidR="00153F38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2024-092 Tax Refund Block 85.01 Lot 3.03</w:t>
      </w:r>
    </w:p>
    <w:p w:rsidR="00153F38" w:rsidRPr="001D00DB" w:rsidRDefault="00153F38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2024-093 </w:t>
      </w:r>
      <w:r>
        <w:rPr>
          <w:rFonts w:eastAsia="Times New Roman"/>
          <w:b/>
        </w:rPr>
        <w:t>Authorize Fireworks for Independence Day Celebration</w:t>
      </w:r>
    </w:p>
    <w:p w:rsidR="001D00DB" w:rsidRDefault="001D00DB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2024-094 </w:t>
      </w:r>
      <w:r w:rsidR="00CC0BB1">
        <w:rPr>
          <w:b/>
        </w:rPr>
        <w:t xml:space="preserve">Budget </w:t>
      </w:r>
      <w:r>
        <w:rPr>
          <w:b/>
        </w:rPr>
        <w:t>Appropriation Transfers</w:t>
      </w:r>
    </w:p>
    <w:p w:rsidR="00942E02" w:rsidRDefault="00942E02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2024-095 Authorize Redemption of Tax Sale Block 33 Lot 1.02</w:t>
      </w:r>
    </w:p>
    <w:p w:rsidR="00870706" w:rsidRDefault="007E446D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2024-096 Award of Bid for Historic Borough Hall Park &amp; Memorial Park Improvements</w:t>
      </w:r>
    </w:p>
    <w:p w:rsidR="007E446D" w:rsidRDefault="00F12B37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lastRenderedPageBreak/>
        <w:t xml:space="preserve">2024-097 Plan Design Immunity Parks Improvement </w:t>
      </w:r>
    </w:p>
    <w:p w:rsidR="00076CF7" w:rsidRDefault="00076CF7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2024-101 </w:t>
      </w:r>
      <w:r w:rsidR="00537886">
        <w:rPr>
          <w:b/>
        </w:rPr>
        <w:t>Appoint</w:t>
      </w:r>
      <w:r>
        <w:rPr>
          <w:b/>
        </w:rPr>
        <w:t xml:space="preserve"> Part-Time EMT</w:t>
      </w:r>
    </w:p>
    <w:p w:rsidR="00076CF7" w:rsidRDefault="00076CF7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2024-102 Appoint Temporary Clerk</w:t>
      </w:r>
    </w:p>
    <w:p w:rsidR="0032741C" w:rsidRDefault="0032741C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2024-103 </w:t>
      </w:r>
      <w:r w:rsidR="00537886">
        <w:rPr>
          <w:b/>
        </w:rPr>
        <w:t>Appoint</w:t>
      </w:r>
      <w:r w:rsidR="002D1290">
        <w:rPr>
          <w:b/>
        </w:rPr>
        <w:t xml:space="preserve"> New VFAS Members</w:t>
      </w:r>
    </w:p>
    <w:p w:rsidR="00E16BF9" w:rsidRDefault="00E16BF9" w:rsidP="00E16BF9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2024-104 Authorize Payment to Connell Foley</w:t>
      </w:r>
    </w:p>
    <w:p w:rsidR="0081446C" w:rsidRDefault="00E16BF9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2024-105 Montana Construction Change Order #1</w:t>
      </w:r>
    </w:p>
    <w:p w:rsidR="0081446C" w:rsidRDefault="00E16BF9" w:rsidP="00153F3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</w:t>
      </w:r>
      <w:r w:rsidR="00140854">
        <w:rPr>
          <w:b/>
        </w:rPr>
        <w:t>106 Tax Appeal JL Associates</w:t>
      </w:r>
    </w:p>
    <w:p w:rsidR="00C932C0" w:rsidRDefault="008572E1" w:rsidP="00C932C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2024-107 </w:t>
      </w:r>
      <w:bookmarkEnd w:id="1"/>
      <w:r w:rsidR="00E336A3">
        <w:rPr>
          <w:b/>
        </w:rPr>
        <w:t>Tax Appeal RM Edgewater Realty</w:t>
      </w:r>
    </w:p>
    <w:p w:rsidR="00C932C0" w:rsidRDefault="00C932C0" w:rsidP="00C932C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</w:t>
      </w:r>
      <w:r w:rsidR="00140854">
        <w:rPr>
          <w:b/>
        </w:rPr>
        <w:t xml:space="preserve">4-108 </w:t>
      </w:r>
      <w:r w:rsidR="00F627FC">
        <w:rPr>
          <w:b/>
        </w:rPr>
        <w:t>Tax Appeal RM Realty Co</w:t>
      </w:r>
    </w:p>
    <w:p w:rsidR="00C932C0" w:rsidRDefault="00C932C0" w:rsidP="00C932C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2024-109</w:t>
      </w:r>
      <w:r w:rsidR="00140854">
        <w:rPr>
          <w:b/>
        </w:rPr>
        <w:t xml:space="preserve"> </w:t>
      </w:r>
      <w:r w:rsidR="00F627FC">
        <w:rPr>
          <w:b/>
        </w:rPr>
        <w:t>Tax Appeal Ayer</w:t>
      </w:r>
    </w:p>
    <w:p w:rsidR="00C932C0" w:rsidRDefault="00C932C0" w:rsidP="00C932C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2024-110</w:t>
      </w:r>
      <w:r w:rsidR="00F627FC">
        <w:rPr>
          <w:b/>
        </w:rPr>
        <w:t xml:space="preserve"> Tax Appeal </w:t>
      </w:r>
      <w:r w:rsidR="001B6066">
        <w:rPr>
          <w:b/>
        </w:rPr>
        <w:t>Petterson</w:t>
      </w:r>
    </w:p>
    <w:p w:rsidR="00F627FC" w:rsidRDefault="001B6066" w:rsidP="00F627F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2024-111</w:t>
      </w:r>
      <w:r w:rsidR="00F627FC">
        <w:rPr>
          <w:b/>
        </w:rPr>
        <w:t xml:space="preserve"> Tax Appeal </w:t>
      </w:r>
      <w:r>
        <w:rPr>
          <w:b/>
        </w:rPr>
        <w:t>Schlossberg</w:t>
      </w:r>
    </w:p>
    <w:p w:rsidR="00F627FC" w:rsidRPr="00C932C0" w:rsidRDefault="001B6066" w:rsidP="00F627F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2024-112</w:t>
      </w:r>
      <w:r w:rsidR="00F627FC">
        <w:rPr>
          <w:b/>
        </w:rPr>
        <w:t xml:space="preserve"> Tax Appeal </w:t>
      </w:r>
      <w:r>
        <w:rPr>
          <w:b/>
        </w:rPr>
        <w:t>Ben Moshe</w:t>
      </w:r>
    </w:p>
    <w:p w:rsidR="00F627FC" w:rsidRPr="00C932C0" w:rsidRDefault="001B6066" w:rsidP="00F627F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2024-113</w:t>
      </w:r>
      <w:r w:rsidR="00F627FC">
        <w:rPr>
          <w:b/>
        </w:rPr>
        <w:t xml:space="preserve"> Tax Appeal </w:t>
      </w:r>
      <w:r>
        <w:rPr>
          <w:b/>
        </w:rPr>
        <w:t>Jason Ng</w:t>
      </w:r>
    </w:p>
    <w:p w:rsidR="00F627FC" w:rsidRPr="00C932C0" w:rsidRDefault="001B6066" w:rsidP="00F627F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2024-114</w:t>
      </w:r>
      <w:r w:rsidR="00F627FC">
        <w:rPr>
          <w:b/>
        </w:rPr>
        <w:t xml:space="preserve"> Tax Appeal </w:t>
      </w:r>
      <w:r>
        <w:rPr>
          <w:b/>
        </w:rPr>
        <w:t>Gure</w:t>
      </w:r>
      <w:bookmarkStart w:id="2" w:name="_GoBack"/>
      <w:bookmarkEnd w:id="2"/>
      <w:r>
        <w:rPr>
          <w:b/>
        </w:rPr>
        <w:t>vich</w:t>
      </w:r>
    </w:p>
    <w:p w:rsidR="00F627FC" w:rsidRPr="00C932C0" w:rsidRDefault="001B6066" w:rsidP="00F627F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2024-115</w:t>
      </w:r>
      <w:r w:rsidR="00F627FC">
        <w:rPr>
          <w:b/>
        </w:rPr>
        <w:t xml:space="preserve"> Tax Appeal </w:t>
      </w:r>
      <w:r>
        <w:rPr>
          <w:b/>
        </w:rPr>
        <w:t>SSBSS</w:t>
      </w:r>
    </w:p>
    <w:p w:rsidR="00F627FC" w:rsidRPr="00C932C0" w:rsidRDefault="001B6066" w:rsidP="00F627F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2024-116</w:t>
      </w:r>
      <w:r w:rsidR="00F627FC">
        <w:rPr>
          <w:b/>
        </w:rPr>
        <w:t xml:space="preserve"> Tax Appeal </w:t>
      </w:r>
      <w:r>
        <w:rPr>
          <w:b/>
        </w:rPr>
        <w:t>Aronberg</w:t>
      </w:r>
    </w:p>
    <w:p w:rsidR="00F627FC" w:rsidRPr="00F627FC" w:rsidRDefault="00F627FC" w:rsidP="00F627FC">
      <w:pPr>
        <w:pStyle w:val="ListParagraph"/>
        <w:ind w:left="2340"/>
        <w:rPr>
          <w:b/>
        </w:rPr>
      </w:pPr>
    </w:p>
    <w:p w:rsidR="00153F38" w:rsidRPr="001E1C4A" w:rsidRDefault="00153F38" w:rsidP="00153F38">
      <w:pPr>
        <w:spacing w:after="0"/>
        <w:ind w:left="360" w:firstLine="360"/>
        <w:rPr>
          <w:rFonts w:eastAsia="Times New Roman"/>
        </w:rPr>
      </w:pPr>
      <w:r>
        <w:rPr>
          <w:rFonts w:eastAsia="Times New Roman"/>
          <w:b/>
        </w:rPr>
        <w:t xml:space="preserve">H. </w:t>
      </w:r>
      <w:r w:rsidRPr="001E1C4A">
        <w:rPr>
          <w:rFonts w:eastAsia="Times New Roman"/>
          <w:b/>
        </w:rPr>
        <w:t>REQUESTS / MATTERS FOR OPEN DISCUSSION</w:t>
      </w:r>
      <w:r w:rsidRPr="001E1C4A">
        <w:rPr>
          <w:rFonts w:eastAsia="Times New Roman"/>
        </w:rPr>
        <w:t>:</w:t>
      </w:r>
    </w:p>
    <w:p w:rsidR="00153F38" w:rsidRDefault="00153F38" w:rsidP="00153F38">
      <w:pPr>
        <w:spacing w:after="0"/>
        <w:rPr>
          <w:rFonts w:eastAsia="Times New Roman"/>
        </w:rPr>
      </w:pPr>
    </w:p>
    <w:p w:rsidR="00153F38" w:rsidRDefault="00153F38" w:rsidP="00E91BDC">
      <w:pPr>
        <w:spacing w:after="0"/>
        <w:ind w:left="360" w:firstLine="360"/>
        <w:rPr>
          <w:rFonts w:eastAsia="Times New Roman"/>
          <w:b/>
        </w:rPr>
      </w:pPr>
      <w:r>
        <w:rPr>
          <w:rFonts w:eastAsia="Times New Roman"/>
          <w:b/>
        </w:rPr>
        <w:t xml:space="preserve">I. </w:t>
      </w:r>
      <w:r w:rsidRPr="00A36984">
        <w:rPr>
          <w:rFonts w:eastAsia="Times New Roman"/>
          <w:b/>
        </w:rPr>
        <w:t>CLOSED SESSION</w:t>
      </w:r>
    </w:p>
    <w:p w:rsidR="00153F38" w:rsidRDefault="00153F38" w:rsidP="00153F38">
      <w:pPr>
        <w:spacing w:after="0"/>
        <w:ind w:left="360" w:firstLine="360"/>
        <w:rPr>
          <w:rFonts w:eastAsia="Times New Roman"/>
          <w:b/>
        </w:rPr>
      </w:pPr>
    </w:p>
    <w:p w:rsidR="00153F38" w:rsidRPr="00A36984" w:rsidRDefault="00153F38" w:rsidP="00153F38">
      <w:pPr>
        <w:spacing w:after="0"/>
        <w:ind w:left="360" w:firstLine="360"/>
        <w:rPr>
          <w:rFonts w:eastAsia="Times New Roman"/>
        </w:rPr>
      </w:pPr>
      <w:r w:rsidRPr="00A36984">
        <w:rPr>
          <w:rFonts w:eastAsia="Times New Roman"/>
          <w:b/>
        </w:rPr>
        <w:t>J. ADJOURN</w:t>
      </w:r>
    </w:p>
    <w:p w:rsidR="00B50C4B" w:rsidRDefault="00B50C4B"/>
    <w:sectPr w:rsidR="00B5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6"/>
    <w:rsid w:val="00076CF7"/>
    <w:rsid w:val="000B5C27"/>
    <w:rsid w:val="00140854"/>
    <w:rsid w:val="00153F38"/>
    <w:rsid w:val="00156522"/>
    <w:rsid w:val="00187BE0"/>
    <w:rsid w:val="001B6066"/>
    <w:rsid w:val="001D00DB"/>
    <w:rsid w:val="00253C3D"/>
    <w:rsid w:val="002D1290"/>
    <w:rsid w:val="0032741C"/>
    <w:rsid w:val="0036159D"/>
    <w:rsid w:val="003E58A5"/>
    <w:rsid w:val="00444DC8"/>
    <w:rsid w:val="00501486"/>
    <w:rsid w:val="00537886"/>
    <w:rsid w:val="00575556"/>
    <w:rsid w:val="006413EB"/>
    <w:rsid w:val="0068665B"/>
    <w:rsid w:val="006C1389"/>
    <w:rsid w:val="006C56FE"/>
    <w:rsid w:val="006E083C"/>
    <w:rsid w:val="0070448B"/>
    <w:rsid w:val="007066DB"/>
    <w:rsid w:val="007A67C8"/>
    <w:rsid w:val="007E446D"/>
    <w:rsid w:val="0081446C"/>
    <w:rsid w:val="00854887"/>
    <w:rsid w:val="00855A07"/>
    <w:rsid w:val="008572E1"/>
    <w:rsid w:val="00870706"/>
    <w:rsid w:val="008846C4"/>
    <w:rsid w:val="00884B55"/>
    <w:rsid w:val="00942E02"/>
    <w:rsid w:val="00A276AC"/>
    <w:rsid w:val="00A4798B"/>
    <w:rsid w:val="00AC68D2"/>
    <w:rsid w:val="00B50C4B"/>
    <w:rsid w:val="00B5723A"/>
    <w:rsid w:val="00B64F73"/>
    <w:rsid w:val="00B95B9B"/>
    <w:rsid w:val="00BB49F6"/>
    <w:rsid w:val="00C917DF"/>
    <w:rsid w:val="00C932C0"/>
    <w:rsid w:val="00CC0BB1"/>
    <w:rsid w:val="00DB4FD1"/>
    <w:rsid w:val="00E16BF9"/>
    <w:rsid w:val="00E336A3"/>
    <w:rsid w:val="00E542DB"/>
    <w:rsid w:val="00E91BDC"/>
    <w:rsid w:val="00EA334D"/>
    <w:rsid w:val="00F0708B"/>
    <w:rsid w:val="00F12B37"/>
    <w:rsid w:val="00F52C9B"/>
    <w:rsid w:val="00F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D93A"/>
  <w15:chartTrackingRefBased/>
  <w15:docId w15:val="{56EB79F5-AA0C-4611-92D0-52B6B719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86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14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1486"/>
    <w:pPr>
      <w:ind w:left="720"/>
      <w:contextualSpacing/>
    </w:pPr>
  </w:style>
  <w:style w:type="paragraph" w:styleId="NoSpacing">
    <w:name w:val="No Spacing"/>
    <w:uiPriority w:val="1"/>
    <w:qFormat/>
    <w:rsid w:val="00153F38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8628-2AD6-4E62-B3CE-85E72628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47</cp:revision>
  <cp:lastPrinted>2024-03-15T21:16:00Z</cp:lastPrinted>
  <dcterms:created xsi:type="dcterms:W3CDTF">2024-02-14T21:40:00Z</dcterms:created>
  <dcterms:modified xsi:type="dcterms:W3CDTF">2024-03-15T21:32:00Z</dcterms:modified>
</cp:coreProperties>
</file>