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F608F5" w14:paraId="0FDB02F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01C0023" w14:textId="77777777" w:rsidR="00DE3C8F" w:rsidRPr="00F608F5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D0766BD" wp14:editId="7FFD4FE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F608F5" w14:paraId="6EF6972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D3E029A" w14:textId="77777777" w:rsidR="00DE3C8F" w:rsidRPr="00F608F5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117868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44DAF7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90FD84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B5A64E0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608F5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5DCE0DC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AB1897" w14:textId="77777777" w:rsidR="00DE3C8F" w:rsidRPr="00F608F5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608F5" w14:paraId="3B9592EF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00D9AB7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4F54848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0E2B7EA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B669F8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50C2065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608F5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D43793D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8EFBFD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660927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79FAC1" w14:textId="77777777" w:rsidR="00DE3C8F" w:rsidRPr="00F608F5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608F5" w14:paraId="44CA4859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7432A5F9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61648C7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F2D5EE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205EAEC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81222F3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AD37522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D415D4F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FA5963D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816345" w14:textId="77777777" w:rsidR="00DE3C8F" w:rsidRPr="00F608F5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608F5" w14:paraId="0F498517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668F5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608F5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3544AF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608F5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8EAED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608F5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981F5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608F5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B5138" w14:textId="77777777" w:rsidR="00DE3C8F" w:rsidRPr="00F608F5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608F5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BE7BA8B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EC413B" w14:textId="77777777" w:rsidR="00DE3C8F" w:rsidRPr="00F608F5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608F5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8F735C" w14:textId="5C75CB77" w:rsidR="00DE3C8F" w:rsidRPr="00F608F5" w:rsidRDefault="00F47B2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February 12</w:t>
            </w:r>
            <w:r w:rsidR="00867C94" w:rsidRPr="00F608F5">
              <w:rPr>
                <w:rFonts w:eastAsia="Times New Roman"/>
                <w:sz w:val="20"/>
                <w:szCs w:val="20"/>
              </w:rPr>
              <w:t>, 2024</w:t>
            </w:r>
          </w:p>
        </w:tc>
      </w:tr>
      <w:tr w:rsidR="00DE3C8F" w:rsidRPr="00F608F5" w14:paraId="440FBDFE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36FCB" w14:textId="77777777" w:rsidR="00DE3C8F" w:rsidRPr="00F608F5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608F5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646735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83964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E82B4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8F0E7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8ED2FD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412488" w14:textId="77777777" w:rsidR="00DE3C8F" w:rsidRPr="00F608F5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608F5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3291B" w14:textId="2E5134F5" w:rsidR="00DE3C8F" w:rsidRPr="00F608F5" w:rsidRDefault="00867C94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2024</w:t>
            </w:r>
            <w:r w:rsidR="00F608F5" w:rsidRPr="00F608F5">
              <w:rPr>
                <w:rFonts w:eastAsia="Times New Roman"/>
                <w:sz w:val="20"/>
                <w:szCs w:val="20"/>
              </w:rPr>
              <w:t>-078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CD763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F608F5" w14:paraId="05C9F5D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F888A0" w14:textId="77777777" w:rsidR="00DE3C8F" w:rsidRPr="00F608F5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608F5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B9E2351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D8EF4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21E6C8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9F4CB7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44EDBF3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58E075" w14:textId="77777777" w:rsidR="00DE3C8F" w:rsidRPr="00F608F5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608F5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A7A0A0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608F5" w14:paraId="1CFDEB31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8F92C" w14:textId="77777777" w:rsidR="00DE3C8F" w:rsidRPr="00F608F5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F608F5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BCC14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0CC7F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1E493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ABD56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1E4F3A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D24CC0" w14:textId="77777777" w:rsidR="00DE3C8F" w:rsidRPr="00F608F5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D70BCA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EBF409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608F5" w14:paraId="6DAFAD29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347C2F" w14:textId="77777777" w:rsidR="00DE3C8F" w:rsidRPr="00F608F5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608F5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C8CF88D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28457D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FEA772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6AB4DA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A8F387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933DD6" w14:textId="77777777" w:rsidR="00DE3C8F" w:rsidRPr="00F608F5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608F5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812A2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608F5" w14:paraId="1EC9AF70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92F5B5" w14:textId="77777777" w:rsidR="00DE3C8F" w:rsidRPr="00F608F5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608F5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E8E551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20F9F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E0D44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FE6FC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ED1FFF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15A4C" w14:textId="77777777" w:rsidR="00DE3C8F" w:rsidRPr="00F608F5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1D53A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FDCDB7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608F5" w14:paraId="4174345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C19E1" w14:textId="77777777" w:rsidR="00DE3C8F" w:rsidRPr="00F608F5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608F5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599D6F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F99D37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1246B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EE3C0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08F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643682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48BF982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8EFD9BA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8084D2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608F5" w14:paraId="7B43E7B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9F050" w14:textId="77777777" w:rsidR="00DE3C8F" w:rsidRPr="00F608F5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608F5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54F1B2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C92230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317444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460C99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05E36C1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675689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C6FD077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9D2119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0B9AF0" w14:textId="77777777" w:rsidR="00DE3C8F" w:rsidRPr="00F608F5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C46AEB" w14:textId="3B4D844E" w:rsidR="00500E91" w:rsidRPr="00F608F5" w:rsidRDefault="00F47B2D" w:rsidP="00F608F5">
      <w:pPr>
        <w:jc w:val="center"/>
        <w:rPr>
          <w:b/>
        </w:rPr>
      </w:pPr>
      <w:r w:rsidRPr="00F608F5">
        <w:rPr>
          <w:b/>
        </w:rPr>
        <w:t>Authorization Execution of Settlement Agreement</w:t>
      </w:r>
    </w:p>
    <w:p w14:paraId="70B0F356" w14:textId="5DCCB92C" w:rsidR="00F47B2D" w:rsidRPr="00F608F5" w:rsidRDefault="00F47B2D" w:rsidP="006D6839">
      <w:r w:rsidRPr="00F608F5">
        <w:rPr>
          <w:b/>
        </w:rPr>
        <w:t xml:space="preserve">WHEREAS, </w:t>
      </w:r>
      <w:r w:rsidRPr="00F608F5">
        <w:t>on October 22, 2002, the Edgewater Colony Incorporated approved construction plans for a residential home at #9 Annett Avenue within the Edgewater Colony; and</w:t>
      </w:r>
    </w:p>
    <w:p w14:paraId="11E8C70C" w14:textId="2E882EA7" w:rsidR="00F47B2D" w:rsidRPr="00F608F5" w:rsidRDefault="00F47B2D" w:rsidP="006D6839">
      <w:r w:rsidRPr="00F608F5">
        <w:rPr>
          <w:b/>
        </w:rPr>
        <w:t xml:space="preserve">WHEREAS, </w:t>
      </w:r>
      <w:r w:rsidRPr="00F608F5">
        <w:t xml:space="preserve">on August 12, 2009, the Edgewater Colony Incorporated provided a second construction approval </w:t>
      </w:r>
      <w:r w:rsidR="007974EF" w:rsidRPr="00F608F5">
        <w:t>for a residential home at #9 Annett Avenue within the Edgewater Colony; and</w:t>
      </w:r>
    </w:p>
    <w:p w14:paraId="397296CF" w14:textId="1B4D4375" w:rsidR="007974EF" w:rsidRPr="00F608F5" w:rsidRDefault="007974EF" w:rsidP="006D6839">
      <w:r w:rsidRPr="00F608F5">
        <w:rPr>
          <w:b/>
        </w:rPr>
        <w:t xml:space="preserve">WHEREAS, </w:t>
      </w:r>
      <w:r w:rsidRPr="00F608F5">
        <w:t>on March 24, 2017, the Edgewater Colony Incorporated issued a letter of approval to proceed with construction and subsequently Borough of Edgewater building permits were applied for and issued; and</w:t>
      </w:r>
    </w:p>
    <w:p w14:paraId="7E21900B" w14:textId="30FA69BD" w:rsidR="007974EF" w:rsidRPr="00F608F5" w:rsidRDefault="007974EF" w:rsidP="006D6839">
      <w:r w:rsidRPr="00F608F5">
        <w:rPr>
          <w:b/>
        </w:rPr>
        <w:t xml:space="preserve">WHEREAS, </w:t>
      </w:r>
      <w:r w:rsidRPr="00F608F5">
        <w:t>upon the completion of construction in early 2019, upon inspection, the Edgewater Colony Incorporated architect noticed that the driveway appeared to be excessively steep; and</w:t>
      </w:r>
    </w:p>
    <w:p w14:paraId="11B74BA8" w14:textId="5E35D758" w:rsidR="007974EF" w:rsidRPr="00F608F5" w:rsidRDefault="007974EF" w:rsidP="006D6839">
      <w:r w:rsidRPr="00F608F5">
        <w:rPr>
          <w:b/>
        </w:rPr>
        <w:t xml:space="preserve">WHEREAS, </w:t>
      </w:r>
      <w:r w:rsidR="00B43FEA" w:rsidRPr="00F608F5">
        <w:t>both the homeowner and Edgewater Colony Incorporated engaged various engineers to inspect the slope of the driveway</w:t>
      </w:r>
      <w:r w:rsidR="007B1D8C" w:rsidRPr="00F608F5">
        <w:t xml:space="preserve"> and on November 13, 2020 a complaint was filed naming the Borough of Edgewater as a defendant.</w:t>
      </w:r>
    </w:p>
    <w:p w14:paraId="72CCDA0D" w14:textId="33A02C9A" w:rsidR="006D6839" w:rsidRPr="00F608F5" w:rsidRDefault="007B1D8C" w:rsidP="006D6839">
      <w:r w:rsidRPr="00F608F5">
        <w:rPr>
          <w:b/>
        </w:rPr>
        <w:t xml:space="preserve">NOW, THEREFORE BE IT RESOLVED, </w:t>
      </w:r>
      <w:r w:rsidRPr="00F608F5">
        <w:t>that the Borough of Edgewater insurance carrier, the South Bergen Municipal Joint Insurance Fund, represented the Borough of Edgewater during this matter; and</w:t>
      </w:r>
    </w:p>
    <w:p w14:paraId="22DBDED9" w14:textId="41EA2545" w:rsidR="007B1D8C" w:rsidRPr="00F608F5" w:rsidRDefault="007B1D8C" w:rsidP="006D6839">
      <w:r w:rsidRPr="00F608F5">
        <w:rPr>
          <w:b/>
        </w:rPr>
        <w:t xml:space="preserve">BE IT FURTHER RESOLVED, </w:t>
      </w:r>
      <w:r w:rsidRPr="00F608F5">
        <w:t>that a settlement agreement was reached between all parties and the SBMJIF recommends that the Borough of Edgewater be responsible for $5000.00 of the negotiated settlement; and</w:t>
      </w:r>
    </w:p>
    <w:p w14:paraId="4EA49278" w14:textId="4E299CD7" w:rsidR="007B1D8C" w:rsidRPr="00F608F5" w:rsidRDefault="007B1D8C" w:rsidP="006D6839">
      <w:r w:rsidRPr="00F608F5">
        <w:rPr>
          <w:b/>
        </w:rPr>
        <w:t xml:space="preserve">BE IT FURTHER RESOLVED, </w:t>
      </w:r>
      <w:r w:rsidRPr="00F608F5">
        <w:t>that the Borough of Edgewater Council authorize the Mayor and Borough Clerk to execute the above named settlement agreement; and</w:t>
      </w:r>
    </w:p>
    <w:p w14:paraId="26B9CBED" w14:textId="1A21A39C" w:rsidR="00500E91" w:rsidRPr="00F608F5" w:rsidRDefault="00500E91" w:rsidP="00500E91">
      <w:r w:rsidRPr="00F608F5">
        <w:rPr>
          <w:b/>
        </w:rPr>
        <w:lastRenderedPageBreak/>
        <w:t>BE IT FURTHER RESOLVED,</w:t>
      </w:r>
      <w:r w:rsidRPr="00F608F5">
        <w:t xml:space="preserve"> that I, Joseph Iannaconi, CFO o</w:t>
      </w:r>
      <w:r w:rsidR="00882C9F" w:rsidRPr="00F608F5">
        <w:t>f the Borough of Edgewater, do</w:t>
      </w:r>
      <w:r w:rsidRPr="00F608F5">
        <w:t xml:space="preserve"> hereby certify that funding is av</w:t>
      </w:r>
      <w:r w:rsidR="006D6839" w:rsidRPr="00F608F5">
        <w:t>ailable</w:t>
      </w:r>
      <w:r w:rsidR="007B1D8C" w:rsidRPr="00F608F5">
        <w:t xml:space="preserve"> for the payment of the settlement agreement out of the current operating budget </w:t>
      </w:r>
      <w:r w:rsidR="00414A07" w:rsidRPr="00F608F5">
        <w:t>legal operating budget.</w:t>
      </w:r>
    </w:p>
    <w:p w14:paraId="5D68ABB3" w14:textId="77777777" w:rsidR="00C47AAC" w:rsidRPr="00F608F5" w:rsidRDefault="00C47AAC" w:rsidP="00F13413">
      <w:pPr>
        <w:pStyle w:val="NoSpacing"/>
      </w:pPr>
    </w:p>
    <w:p w14:paraId="1027E2D4" w14:textId="77777777" w:rsidR="00C47AAC" w:rsidRPr="00F608F5" w:rsidRDefault="00C47AAC" w:rsidP="00F13413">
      <w:pPr>
        <w:pStyle w:val="NoSpacing"/>
      </w:pPr>
    </w:p>
    <w:p w14:paraId="40D11691" w14:textId="138FD696" w:rsidR="00500E91" w:rsidRPr="00F608F5" w:rsidRDefault="00500E91" w:rsidP="00F13413">
      <w:pPr>
        <w:pStyle w:val="NoSpacing"/>
        <w:rPr>
          <w:b/>
        </w:rPr>
      </w:pPr>
      <w:r w:rsidRPr="00F608F5">
        <w:rPr>
          <w:b/>
        </w:rPr>
        <w:t>_______________________</w:t>
      </w:r>
      <w:r w:rsidR="00CE26EA" w:rsidRPr="00F608F5">
        <w:rPr>
          <w:b/>
        </w:rPr>
        <w:t>______</w:t>
      </w:r>
    </w:p>
    <w:p w14:paraId="305B9FDA" w14:textId="77777777" w:rsidR="00500E91" w:rsidRPr="00F608F5" w:rsidRDefault="00500E91" w:rsidP="00F13413">
      <w:pPr>
        <w:pStyle w:val="NoSpacing"/>
        <w:rPr>
          <w:b/>
        </w:rPr>
      </w:pPr>
      <w:r w:rsidRPr="00F608F5">
        <w:rPr>
          <w:b/>
        </w:rPr>
        <w:t>Joseph Iannaconi, Jr.</w:t>
      </w:r>
    </w:p>
    <w:p w14:paraId="4F97F598" w14:textId="77777777" w:rsidR="00882C9F" w:rsidRPr="00F608F5" w:rsidRDefault="00882C9F" w:rsidP="00F13413">
      <w:pPr>
        <w:pStyle w:val="NoSpacing"/>
      </w:pPr>
    </w:p>
    <w:p w14:paraId="56DC73EE" w14:textId="77777777" w:rsidR="00C47AAC" w:rsidRPr="00F608F5" w:rsidRDefault="00C47AAC" w:rsidP="00F13413">
      <w:pPr>
        <w:pStyle w:val="NoSpacing"/>
        <w:rPr>
          <w:rFonts w:eastAsia="Times New Roman"/>
          <w:b/>
          <w:bCs/>
        </w:rPr>
      </w:pPr>
    </w:p>
    <w:p w14:paraId="73361925" w14:textId="77777777" w:rsidR="00C47AAC" w:rsidRPr="00F608F5" w:rsidRDefault="00C47AAC" w:rsidP="00F13413">
      <w:pPr>
        <w:pStyle w:val="NoSpacing"/>
        <w:rPr>
          <w:rFonts w:eastAsia="Times New Roman"/>
          <w:b/>
          <w:bCs/>
        </w:rPr>
      </w:pPr>
    </w:p>
    <w:p w14:paraId="3C8B8B49" w14:textId="52AB259F" w:rsidR="00F13413" w:rsidRPr="00F608F5" w:rsidRDefault="00F13413" w:rsidP="00F13413">
      <w:pPr>
        <w:pStyle w:val="NoSpacing"/>
        <w:rPr>
          <w:b/>
        </w:rPr>
      </w:pPr>
      <w:r w:rsidRPr="00F608F5">
        <w:rPr>
          <w:rFonts w:eastAsia="Times New Roman"/>
          <w:b/>
          <w:bCs/>
        </w:rPr>
        <w:t xml:space="preserve">I hereby certify that the above resolution was adopted by the </w:t>
      </w:r>
      <w:r w:rsidR="00CE26EA" w:rsidRPr="00F608F5">
        <w:rPr>
          <w:rFonts w:eastAsia="Times New Roman"/>
          <w:b/>
          <w:bCs/>
        </w:rPr>
        <w:t>G</w:t>
      </w:r>
      <w:r w:rsidR="00414A07" w:rsidRPr="00F608F5">
        <w:rPr>
          <w:rFonts w:eastAsia="Times New Roman"/>
          <w:b/>
          <w:bCs/>
        </w:rPr>
        <w:t>overning Body on February 12</w:t>
      </w:r>
      <w:r w:rsidR="00CD5265" w:rsidRPr="00F608F5">
        <w:rPr>
          <w:rFonts w:eastAsia="Times New Roman"/>
          <w:b/>
          <w:bCs/>
        </w:rPr>
        <w:t>, 2024.</w:t>
      </w:r>
    </w:p>
    <w:p w14:paraId="506B3E6B" w14:textId="08C446D7" w:rsidR="00F13413" w:rsidRPr="00F608F5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  <w:r w:rsidRPr="00F608F5">
        <w:rPr>
          <w:rFonts w:eastAsia="Calibri"/>
          <w:b/>
        </w:rPr>
        <w:tab/>
      </w:r>
    </w:p>
    <w:p w14:paraId="6CDE5BAD" w14:textId="77777777" w:rsidR="00F13413" w:rsidRPr="00F608F5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</w:p>
    <w:p w14:paraId="52B5AE12" w14:textId="52EC6B52" w:rsidR="00F13413" w:rsidRPr="00F608F5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  <w:r w:rsidRPr="00F608F5">
        <w:rPr>
          <w:rFonts w:eastAsia="Calibri"/>
          <w:b/>
        </w:rPr>
        <w:t>_</w:t>
      </w:r>
      <w:r w:rsidR="00F608F5">
        <w:rPr>
          <w:rFonts w:eastAsia="Calibri"/>
          <w:b/>
        </w:rPr>
        <w:t>________________________</w:t>
      </w:r>
      <w:r w:rsidR="00F608F5">
        <w:rPr>
          <w:rFonts w:eastAsia="Calibri"/>
          <w:b/>
        </w:rPr>
        <w:tab/>
      </w:r>
      <w:r w:rsidR="00F608F5">
        <w:rPr>
          <w:rFonts w:eastAsia="Calibri"/>
          <w:b/>
        </w:rPr>
        <w:tab/>
      </w:r>
      <w:r w:rsidR="00F608F5">
        <w:rPr>
          <w:rFonts w:eastAsia="Calibri"/>
          <w:b/>
        </w:rPr>
        <w:tab/>
        <w:t>__________________________</w:t>
      </w:r>
      <w:bookmarkStart w:id="0" w:name="_GoBack"/>
      <w:bookmarkEnd w:id="0"/>
    </w:p>
    <w:p w14:paraId="1EE3CCCC" w14:textId="1931E9E0" w:rsidR="00F13413" w:rsidRPr="00F608F5" w:rsidRDefault="00F13413" w:rsidP="00F13413">
      <w:pPr>
        <w:tabs>
          <w:tab w:val="left" w:pos="368"/>
        </w:tabs>
        <w:spacing w:after="0"/>
        <w:rPr>
          <w:rFonts w:eastAsia="Times New Roman"/>
          <w:b/>
        </w:rPr>
      </w:pPr>
      <w:r w:rsidRPr="00F608F5">
        <w:rPr>
          <w:rFonts w:eastAsia="Times New Roman"/>
          <w:b/>
        </w:rPr>
        <w:t xml:space="preserve">Michael J. McPartland       </w:t>
      </w:r>
      <w:r w:rsidRPr="00F608F5">
        <w:rPr>
          <w:rFonts w:eastAsia="Times New Roman"/>
          <w:b/>
        </w:rPr>
        <w:tab/>
      </w:r>
      <w:r w:rsidRPr="00F608F5">
        <w:rPr>
          <w:rFonts w:eastAsia="Times New Roman"/>
          <w:b/>
        </w:rPr>
        <w:tab/>
      </w:r>
      <w:r w:rsidRPr="00F608F5">
        <w:rPr>
          <w:rFonts w:eastAsia="Times New Roman"/>
          <w:b/>
        </w:rPr>
        <w:tab/>
      </w:r>
      <w:r w:rsidR="00CE26EA" w:rsidRPr="00F608F5">
        <w:rPr>
          <w:rFonts w:eastAsia="Times New Roman"/>
          <w:b/>
        </w:rPr>
        <w:t>Annamarie</w:t>
      </w:r>
      <w:r w:rsidRPr="00F608F5">
        <w:rPr>
          <w:rFonts w:eastAsia="Times New Roman"/>
          <w:b/>
        </w:rPr>
        <w:t xml:space="preserve"> O’Connor, RMC</w:t>
      </w:r>
      <w:r w:rsidRPr="00F608F5">
        <w:rPr>
          <w:rFonts w:eastAsia="Times New Roman"/>
          <w:b/>
        </w:rPr>
        <w:tab/>
      </w:r>
    </w:p>
    <w:p w14:paraId="243462F0" w14:textId="3262F8CD" w:rsidR="00F13413" w:rsidRPr="00F608F5" w:rsidRDefault="00CE26EA" w:rsidP="00F13413">
      <w:pPr>
        <w:tabs>
          <w:tab w:val="left" w:pos="368"/>
        </w:tabs>
        <w:spacing w:after="0"/>
        <w:rPr>
          <w:b/>
        </w:rPr>
      </w:pPr>
      <w:r w:rsidRPr="00F608F5">
        <w:rPr>
          <w:rFonts w:eastAsia="Times New Roman"/>
          <w:b/>
        </w:rPr>
        <w:t xml:space="preserve">Mayor </w:t>
      </w:r>
      <w:r w:rsidRPr="00F608F5">
        <w:rPr>
          <w:rFonts w:eastAsia="Times New Roman"/>
          <w:b/>
        </w:rPr>
        <w:tab/>
      </w:r>
      <w:r w:rsidRPr="00F608F5">
        <w:rPr>
          <w:rFonts w:eastAsia="Times New Roman"/>
          <w:b/>
        </w:rPr>
        <w:tab/>
      </w:r>
      <w:r w:rsidRPr="00F608F5">
        <w:rPr>
          <w:rFonts w:eastAsia="Times New Roman"/>
          <w:b/>
        </w:rPr>
        <w:tab/>
      </w:r>
      <w:r w:rsidRPr="00F608F5">
        <w:rPr>
          <w:rFonts w:eastAsia="Times New Roman"/>
          <w:b/>
        </w:rPr>
        <w:tab/>
      </w:r>
      <w:r w:rsidRPr="00F608F5">
        <w:rPr>
          <w:rFonts w:eastAsia="Times New Roman"/>
          <w:b/>
        </w:rPr>
        <w:tab/>
      </w:r>
      <w:r w:rsidRPr="00F608F5">
        <w:rPr>
          <w:rFonts w:eastAsia="Times New Roman"/>
          <w:b/>
        </w:rPr>
        <w:tab/>
        <w:t xml:space="preserve"> Borough</w:t>
      </w:r>
      <w:r w:rsidR="00F13413" w:rsidRPr="00F608F5">
        <w:rPr>
          <w:rFonts w:eastAsia="Times New Roman"/>
          <w:b/>
        </w:rPr>
        <w:t xml:space="preserve"> Clerk</w:t>
      </w:r>
      <w:r w:rsidR="00F13413" w:rsidRPr="00F608F5">
        <w:rPr>
          <w:b/>
        </w:rPr>
        <w:t>, RMC</w:t>
      </w:r>
    </w:p>
    <w:p w14:paraId="771E35EB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241F30"/>
    <w:rsid w:val="00292027"/>
    <w:rsid w:val="00350126"/>
    <w:rsid w:val="00414A07"/>
    <w:rsid w:val="004D7AD6"/>
    <w:rsid w:val="00500E91"/>
    <w:rsid w:val="005619B1"/>
    <w:rsid w:val="006B6E84"/>
    <w:rsid w:val="006D6839"/>
    <w:rsid w:val="006F00F9"/>
    <w:rsid w:val="00786A17"/>
    <w:rsid w:val="007974EF"/>
    <w:rsid w:val="007A0FC7"/>
    <w:rsid w:val="007B1D8C"/>
    <w:rsid w:val="00867C94"/>
    <w:rsid w:val="00882C9F"/>
    <w:rsid w:val="00882EDB"/>
    <w:rsid w:val="008C0834"/>
    <w:rsid w:val="00970F7D"/>
    <w:rsid w:val="00A67A2C"/>
    <w:rsid w:val="00A7537C"/>
    <w:rsid w:val="00A921CE"/>
    <w:rsid w:val="00AD2FD0"/>
    <w:rsid w:val="00B43FEA"/>
    <w:rsid w:val="00C47AAC"/>
    <w:rsid w:val="00CD5265"/>
    <w:rsid w:val="00CE26EA"/>
    <w:rsid w:val="00CE32BC"/>
    <w:rsid w:val="00DE3C8F"/>
    <w:rsid w:val="00E57D73"/>
    <w:rsid w:val="00E942F9"/>
    <w:rsid w:val="00EB050D"/>
    <w:rsid w:val="00F13413"/>
    <w:rsid w:val="00F47B2D"/>
    <w:rsid w:val="00F608F5"/>
    <w:rsid w:val="00F7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481B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41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dcterms:created xsi:type="dcterms:W3CDTF">2024-02-08T21:20:00Z</dcterms:created>
  <dcterms:modified xsi:type="dcterms:W3CDTF">2024-02-08T21:20:00Z</dcterms:modified>
</cp:coreProperties>
</file>