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A8" w:rsidRPr="00E32AA0" w:rsidRDefault="008815A8" w:rsidP="008815A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8815A8" w:rsidRPr="00E32AA0" w:rsidRDefault="008815A8" w:rsidP="008815A8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REGULAR</w:t>
      </w:r>
      <w:r w:rsidRPr="00E32AA0">
        <w:rPr>
          <w:rFonts w:eastAsia="Times New Roman"/>
          <w:b/>
        </w:rPr>
        <w:t xml:space="preserve"> SESSION</w:t>
      </w:r>
    </w:p>
    <w:p w:rsidR="008815A8" w:rsidRPr="00E32AA0" w:rsidRDefault="008815A8" w:rsidP="008815A8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8815A8" w:rsidRDefault="00B26D6E" w:rsidP="008815A8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8815A8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8815A8" w:rsidRPr="007B1B15" w:rsidRDefault="008815A8" w:rsidP="008815A8">
      <w:r>
        <w:t>.</w:t>
      </w:r>
    </w:p>
    <w:p w:rsidR="008815A8" w:rsidRPr="00E32AA0" w:rsidRDefault="008815A8" w:rsidP="008815A8">
      <w:pPr>
        <w:spacing w:after="0"/>
        <w:jc w:val="center"/>
        <w:rPr>
          <w:rFonts w:eastAsia="Times New Roman"/>
          <w:b/>
        </w:rPr>
      </w:pPr>
    </w:p>
    <w:p w:rsidR="008815A8" w:rsidRPr="00E32AA0" w:rsidRDefault="008815A8" w:rsidP="008815A8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>November 20</w:t>
      </w:r>
      <w:r w:rsidRPr="00E32AA0">
        <w:rPr>
          <w:rFonts w:eastAsia="Times New Roman"/>
          <w:b/>
        </w:rPr>
        <w:t>, 20</w:t>
      </w:r>
      <w:r>
        <w:rPr>
          <w:rFonts w:eastAsia="Times New Roman"/>
          <w:b/>
        </w:rPr>
        <w:t>23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8815A8" w:rsidRPr="00E32AA0" w:rsidRDefault="008815A8" w:rsidP="008815A8">
      <w:pPr>
        <w:spacing w:after="0"/>
        <w:rPr>
          <w:rFonts w:eastAsia="Times New Roman"/>
          <w:b/>
        </w:rPr>
      </w:pPr>
    </w:p>
    <w:p w:rsidR="008815A8" w:rsidRPr="00E32AA0" w:rsidRDefault="008815A8" w:rsidP="008815A8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8815A8" w:rsidRPr="00E32AA0" w:rsidRDefault="008815A8" w:rsidP="008815A8">
      <w:pPr>
        <w:spacing w:after="0"/>
        <w:ind w:left="360"/>
        <w:rPr>
          <w:rFonts w:eastAsia="Times New Roman"/>
        </w:rPr>
      </w:pPr>
    </w:p>
    <w:p w:rsidR="008815A8" w:rsidRPr="00E32AA0" w:rsidRDefault="008815A8" w:rsidP="008815A8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8815A8" w:rsidRPr="00E32AA0" w:rsidRDefault="008815A8" w:rsidP="008815A8">
      <w:pPr>
        <w:spacing w:after="0"/>
        <w:ind w:left="360"/>
        <w:rPr>
          <w:rFonts w:eastAsia="Times New Roman"/>
          <w:b/>
        </w:rPr>
      </w:pPr>
    </w:p>
    <w:p w:rsidR="008815A8" w:rsidRDefault="008815A8" w:rsidP="008815A8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</w:t>
      </w:r>
    </w:p>
    <w:p w:rsidR="008815A8" w:rsidRPr="0028468F" w:rsidRDefault="008815A8" w:rsidP="008815A8">
      <w:pPr>
        <w:spacing w:after="0"/>
        <w:ind w:right="-360"/>
        <w:rPr>
          <w:rFonts w:eastAsia="Times New Roman"/>
          <w:b/>
        </w:rPr>
      </w:pPr>
    </w:p>
    <w:p w:rsidR="008815A8" w:rsidRPr="002024D3" w:rsidRDefault="008815A8" w:rsidP="008815A8">
      <w:pPr>
        <w:pStyle w:val="ListParagraph"/>
        <w:numPr>
          <w:ilvl w:val="0"/>
          <w:numId w:val="1"/>
        </w:numPr>
        <w:spacing w:after="0"/>
        <w:ind w:right="-360"/>
      </w:pPr>
      <w:r w:rsidRPr="00F65070">
        <w:rPr>
          <w:rFonts w:eastAsia="Times New Roman"/>
          <w:b/>
        </w:rPr>
        <w:t xml:space="preserve">OPEN MEETING TO PUBLIC </w:t>
      </w:r>
    </w:p>
    <w:p w:rsidR="002024D3" w:rsidRPr="004F104A" w:rsidRDefault="002024D3" w:rsidP="002024D3">
      <w:pPr>
        <w:pStyle w:val="ListParagraph"/>
        <w:spacing w:after="0"/>
        <w:ind w:right="-360"/>
      </w:pPr>
    </w:p>
    <w:p w:rsidR="004F104A" w:rsidRPr="00B26D6E" w:rsidRDefault="004F104A" w:rsidP="008815A8">
      <w:pPr>
        <w:pStyle w:val="ListParagraph"/>
        <w:numPr>
          <w:ilvl w:val="0"/>
          <w:numId w:val="1"/>
        </w:numPr>
        <w:spacing w:after="0"/>
        <w:ind w:right="-360"/>
      </w:pPr>
      <w:r>
        <w:rPr>
          <w:rFonts w:eastAsia="Times New Roman"/>
          <w:b/>
        </w:rPr>
        <w:t>ORDINANCES:</w:t>
      </w:r>
    </w:p>
    <w:p w:rsidR="00B26D6E" w:rsidRPr="004F104A" w:rsidRDefault="00B26D6E" w:rsidP="00B26D6E">
      <w:pPr>
        <w:pStyle w:val="ListParagraph"/>
        <w:spacing w:after="0"/>
        <w:ind w:right="-360"/>
      </w:pPr>
    </w:p>
    <w:p w:rsidR="004F104A" w:rsidRDefault="004F104A" w:rsidP="004F104A">
      <w:pPr>
        <w:pStyle w:val="ListParagraph"/>
        <w:spacing w:after="0"/>
        <w:ind w:left="1440" w:right="-360"/>
        <w:rPr>
          <w:rFonts w:eastAsia="Times New Roman"/>
          <w:b/>
        </w:rPr>
      </w:pPr>
      <w:r>
        <w:rPr>
          <w:rFonts w:eastAsia="Times New Roman"/>
          <w:b/>
        </w:rPr>
        <w:t>a. FOR INTRODUCTION:</w:t>
      </w:r>
    </w:p>
    <w:p w:rsidR="00B26D6E" w:rsidRDefault="00B26D6E" w:rsidP="004F104A">
      <w:pPr>
        <w:pStyle w:val="ListParagraph"/>
        <w:spacing w:after="0"/>
        <w:ind w:left="1440" w:right="-360"/>
        <w:rPr>
          <w:rFonts w:eastAsia="Times New Roman"/>
          <w:b/>
        </w:rPr>
      </w:pPr>
    </w:p>
    <w:p w:rsidR="004F104A" w:rsidRDefault="004F104A" w:rsidP="004F104A">
      <w:pPr>
        <w:pStyle w:val="ListParagraph"/>
        <w:spacing w:after="0"/>
        <w:ind w:left="1440" w:right="-360"/>
        <w:rPr>
          <w:rFonts w:eastAsia="Times New Roman"/>
          <w:b/>
        </w:rPr>
      </w:pPr>
      <w:r>
        <w:rPr>
          <w:rFonts w:eastAsia="Times New Roman"/>
          <w:b/>
        </w:rPr>
        <w:tab/>
        <w:t>1. ORDINANCE NO. 2023-014</w:t>
      </w:r>
    </w:p>
    <w:p w:rsidR="004F104A" w:rsidRPr="00B26D6E" w:rsidRDefault="007B05CE" w:rsidP="00B26D6E">
      <w:pPr>
        <w:pStyle w:val="NoSpacing"/>
        <w:ind w:left="2160"/>
        <w:jc w:val="both"/>
        <w:rPr>
          <w:b/>
        </w:rPr>
      </w:pPr>
      <w:r w:rsidRPr="007B05CE">
        <w:rPr>
          <w:b/>
        </w:rPr>
        <w:t>AN ORDINANCE OF THE BOROUGH COUNCIL OF THE BOROUGH OF EDGEWATER AUTHORIZING THE ACQUISITION OF THE REAL PROPERTY KNOWN AS BLOCK 77, LOT 2 ON THE OFFICIAL TAX MAP OF THE BOROUGH OF EDGEWATER BY PURCHASE OR, IF NECESSARY, EMINENT DOMAIN</w:t>
      </w:r>
    </w:p>
    <w:p w:rsidR="008815A8" w:rsidRPr="00D21110" w:rsidRDefault="008815A8" w:rsidP="008815A8">
      <w:pPr>
        <w:spacing w:after="0"/>
        <w:ind w:right="-360"/>
        <w:rPr>
          <w:b/>
          <w:bCs/>
        </w:rPr>
      </w:pPr>
    </w:p>
    <w:p w:rsidR="008815A8" w:rsidRDefault="008815A8" w:rsidP="008815A8">
      <w:pPr>
        <w:pStyle w:val="ListParagraph"/>
        <w:numPr>
          <w:ilvl w:val="0"/>
          <w:numId w:val="1"/>
        </w:numPr>
        <w:spacing w:after="0"/>
        <w:ind w:right="-360"/>
        <w:rPr>
          <w:b/>
          <w:bCs/>
        </w:rPr>
      </w:pPr>
      <w:r w:rsidRPr="00D21110">
        <w:rPr>
          <w:b/>
          <w:bCs/>
        </w:rPr>
        <w:t>APPROVAL OF MINUTES</w:t>
      </w:r>
    </w:p>
    <w:p w:rsidR="00510C6C" w:rsidRDefault="00510C6C" w:rsidP="00510C6C">
      <w:pPr>
        <w:pStyle w:val="ListParagraph"/>
        <w:spacing w:after="0"/>
        <w:ind w:right="-360"/>
        <w:rPr>
          <w:b/>
          <w:bCs/>
        </w:rPr>
      </w:pPr>
    </w:p>
    <w:p w:rsidR="008815A8" w:rsidRDefault="00510C6C" w:rsidP="005E57CF">
      <w:pPr>
        <w:pStyle w:val="ListParagraph"/>
        <w:spacing w:after="0"/>
        <w:ind w:left="1440" w:right="-360"/>
        <w:rPr>
          <w:b/>
          <w:bCs/>
        </w:rPr>
      </w:pPr>
      <w:r>
        <w:rPr>
          <w:b/>
          <w:bCs/>
        </w:rPr>
        <w:t>1. October 2, 2023 Work Session</w:t>
      </w:r>
      <w:bookmarkStart w:id="0" w:name="_Hlk65505665"/>
    </w:p>
    <w:p w:rsidR="005E57CF" w:rsidRPr="005E57CF" w:rsidRDefault="005E57CF" w:rsidP="005E57CF">
      <w:pPr>
        <w:pStyle w:val="ListParagraph"/>
        <w:spacing w:after="0"/>
        <w:ind w:left="1440" w:right="-360"/>
        <w:rPr>
          <w:b/>
          <w:bCs/>
        </w:rPr>
      </w:pPr>
    </w:p>
    <w:p w:rsidR="008815A8" w:rsidRDefault="008815A8" w:rsidP="008815A8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856EC">
        <w:rPr>
          <w:rFonts w:eastAsia="Calibri"/>
          <w:b/>
        </w:rPr>
        <w:t xml:space="preserve">RESOLUTIONS Consent Agenda: </w:t>
      </w:r>
    </w:p>
    <w:p w:rsidR="008815A8" w:rsidRPr="00585071" w:rsidRDefault="008815A8" w:rsidP="008815A8">
      <w:pPr>
        <w:pStyle w:val="ListParagraph"/>
        <w:rPr>
          <w:rFonts w:eastAsia="Calibri"/>
          <w:b/>
        </w:rPr>
      </w:pPr>
    </w:p>
    <w:p w:rsidR="008815A8" w:rsidRDefault="00711F21" w:rsidP="008815A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2023-256</w:t>
      </w:r>
      <w:r w:rsidR="008815A8">
        <w:rPr>
          <w:rFonts w:eastAsia="Calibri"/>
          <w:b/>
        </w:rPr>
        <w:t xml:space="preserve"> Salary &amp; Wages</w:t>
      </w:r>
    </w:p>
    <w:p w:rsidR="008815A8" w:rsidRDefault="00711F21" w:rsidP="008815A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2023-257</w:t>
      </w:r>
      <w:r w:rsidR="008815A8">
        <w:rPr>
          <w:rFonts w:eastAsia="Calibri"/>
          <w:b/>
        </w:rPr>
        <w:t xml:space="preserve"> Salary &amp; Wages</w:t>
      </w:r>
    </w:p>
    <w:p w:rsidR="008815A8" w:rsidRDefault="00711F21" w:rsidP="008815A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2023-258</w:t>
      </w:r>
      <w:r w:rsidR="008815A8">
        <w:rPr>
          <w:rFonts w:eastAsia="Calibri"/>
          <w:b/>
        </w:rPr>
        <w:t xml:space="preserve"> Services &amp; Supplies</w:t>
      </w:r>
    </w:p>
    <w:p w:rsidR="006943C1" w:rsidRDefault="008815A8" w:rsidP="006943C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</w:t>
      </w:r>
      <w:bookmarkEnd w:id="0"/>
      <w:r w:rsidR="00711F21">
        <w:rPr>
          <w:rFonts w:eastAsia="Calibri"/>
          <w:b/>
        </w:rPr>
        <w:t xml:space="preserve">59 </w:t>
      </w:r>
      <w:r w:rsidR="00305464">
        <w:rPr>
          <w:rFonts w:eastAsia="Calibri"/>
          <w:b/>
        </w:rPr>
        <w:t>Electronic</w:t>
      </w:r>
      <w:r w:rsidR="006943C1">
        <w:rPr>
          <w:rFonts w:eastAsia="Calibri"/>
          <w:b/>
        </w:rPr>
        <w:t xml:space="preserve"> Tax Sale</w:t>
      </w:r>
    </w:p>
    <w:p w:rsidR="00D07803" w:rsidRDefault="00D07803" w:rsidP="006943C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2023-260 Handicap Parking Space Santana</w:t>
      </w:r>
    </w:p>
    <w:p w:rsidR="00305464" w:rsidRDefault="000A4FD7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2023-261 Kevin’s Christmas Trees</w:t>
      </w:r>
    </w:p>
    <w:p w:rsidR="00FA52A3" w:rsidRDefault="00C356F4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2023-262 Tax Refund Seok Jun Lee</w:t>
      </w:r>
    </w:p>
    <w:p w:rsidR="00A9432D" w:rsidRDefault="00A9432D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2023-263 Authorize the Extension of Award for Ferry Service</w:t>
      </w:r>
    </w:p>
    <w:p w:rsidR="00D73C36" w:rsidRDefault="00D73C36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2023-264 BCCD Block Grant for Hooks Lane &amp; Leary Lane</w:t>
      </w:r>
    </w:p>
    <w:p w:rsidR="000F279F" w:rsidRDefault="000F279F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2023-265 Authorize Payment to Connell Foley</w:t>
      </w:r>
    </w:p>
    <w:p w:rsidR="00F32768" w:rsidRDefault="00F32768" w:rsidP="00305464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2023-266 Authorize Shared Service </w:t>
      </w:r>
      <w:r w:rsidR="00CF3B0D">
        <w:rPr>
          <w:rFonts w:eastAsia="Calibri"/>
          <w:b/>
        </w:rPr>
        <w:t>Agreement with County of Bergen- Blood borne Pathogens</w:t>
      </w:r>
    </w:p>
    <w:p w:rsidR="00FA52A3" w:rsidRDefault="004377A0" w:rsidP="00FA52A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2023-267 </w:t>
      </w:r>
      <w:r w:rsidR="00951308">
        <w:rPr>
          <w:rFonts w:eastAsia="Calibri"/>
          <w:b/>
        </w:rPr>
        <w:t>Part Time EMT Hassan</w:t>
      </w:r>
    </w:p>
    <w:p w:rsidR="008E2420" w:rsidRDefault="008E2420" w:rsidP="00FA52A3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2023-268 Approval to Submit Grant Application for EVFD</w:t>
      </w:r>
    </w:p>
    <w:p w:rsidR="008F6EE1" w:rsidRDefault="008F6EE1" w:rsidP="008F6EE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2023-269 Salary &amp; Wages</w:t>
      </w:r>
    </w:p>
    <w:p w:rsidR="008F6EE1" w:rsidRPr="008F6EE1" w:rsidRDefault="006D77E4" w:rsidP="008F6EE1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2023-270 Authorize Shared Service Agreement with the EHA</w:t>
      </w:r>
    </w:p>
    <w:p w:rsidR="008815A8" w:rsidRPr="00F8479E" w:rsidRDefault="008815A8" w:rsidP="008815A8">
      <w:pPr>
        <w:spacing w:after="0"/>
        <w:rPr>
          <w:rFonts w:eastAsia="Times New Roman"/>
        </w:rPr>
      </w:pPr>
      <w:bookmarkStart w:id="1" w:name="_GoBack"/>
      <w:bookmarkEnd w:id="1"/>
    </w:p>
    <w:p w:rsidR="008815A8" w:rsidRPr="0096658A" w:rsidRDefault="008815A8" w:rsidP="008815A8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96658A">
        <w:rPr>
          <w:rFonts w:eastAsia="Times New Roman"/>
          <w:b/>
        </w:rPr>
        <w:t>ADJOURN</w:t>
      </w:r>
    </w:p>
    <w:p w:rsidR="00A0602B" w:rsidRDefault="00A0602B"/>
    <w:sectPr w:rsidR="00A06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8"/>
    <w:rsid w:val="000A4FD7"/>
    <w:rsid w:val="000F279F"/>
    <w:rsid w:val="001364B2"/>
    <w:rsid w:val="002024D3"/>
    <w:rsid w:val="00305464"/>
    <w:rsid w:val="00382A28"/>
    <w:rsid w:val="00411DAE"/>
    <w:rsid w:val="004377A0"/>
    <w:rsid w:val="00456D46"/>
    <w:rsid w:val="004F104A"/>
    <w:rsid w:val="004F58AE"/>
    <w:rsid w:val="00510C6C"/>
    <w:rsid w:val="005E57CF"/>
    <w:rsid w:val="006038EB"/>
    <w:rsid w:val="006943C1"/>
    <w:rsid w:val="006D77E4"/>
    <w:rsid w:val="00711F21"/>
    <w:rsid w:val="007B05CE"/>
    <w:rsid w:val="008815A8"/>
    <w:rsid w:val="008E2420"/>
    <w:rsid w:val="008F6EE1"/>
    <w:rsid w:val="00951308"/>
    <w:rsid w:val="00A0602B"/>
    <w:rsid w:val="00A9432D"/>
    <w:rsid w:val="00B26D6E"/>
    <w:rsid w:val="00C356F4"/>
    <w:rsid w:val="00CF3B0D"/>
    <w:rsid w:val="00D07803"/>
    <w:rsid w:val="00D73C36"/>
    <w:rsid w:val="00F32768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DFED3"/>
  <w15:chartTrackingRefBased/>
  <w15:docId w15:val="{93549FC2-BCFE-49FF-98A4-19B30B71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5A8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15A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815A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D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29</cp:revision>
  <cp:lastPrinted>2023-11-20T18:34:00Z</cp:lastPrinted>
  <dcterms:created xsi:type="dcterms:W3CDTF">2023-10-17T15:39:00Z</dcterms:created>
  <dcterms:modified xsi:type="dcterms:W3CDTF">2023-11-20T20:38:00Z</dcterms:modified>
</cp:coreProperties>
</file>